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EC75E" w14:textId="77777777" w:rsidR="00426F32" w:rsidRDefault="00426F32" w:rsidP="00426F3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4"/>
        </w:rPr>
      </w:pPr>
      <w:r>
        <w:rPr>
          <w:szCs w:val="24"/>
        </w:rPr>
        <w:t>Програ</w:t>
      </w:r>
      <w:bookmarkStart w:id="0" w:name="_GoBack"/>
      <w:bookmarkEnd w:id="0"/>
      <w:r>
        <w:rPr>
          <w:szCs w:val="24"/>
        </w:rPr>
        <w:t xml:space="preserve">мма повышения квалификации водителей транспортных средств категории «A» для управления транспортными средствами, оборудованными устройствами для подачи специальных световых и звуковых сигналов (далее </w:t>
      </w:r>
      <w:r>
        <w:rPr>
          <w:b/>
          <w:szCs w:val="28"/>
        </w:rPr>
        <w:t>-</w:t>
      </w:r>
      <w:r>
        <w:rPr>
          <w:szCs w:val="24"/>
        </w:rPr>
        <w:t xml:space="preserve"> Программа), предназначена для лиц, имеющих право на управление транспортным средством категории «A», в целях последовательного совершенствования указанными лицами профессиональных знаний, умений и навыков, необходимых для управления транспортным средством категории «A», оборудованным устройствами для подачи специальных световых и звуковых сигналов. </w:t>
      </w:r>
    </w:p>
    <w:p w14:paraId="5C535C67" w14:textId="77777777" w:rsidR="00426F32" w:rsidRDefault="00426F32" w:rsidP="00426F3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>
        <w:rPr>
          <w:szCs w:val="24"/>
        </w:rPr>
        <w:t>Программа разработана в соответствии с требованиями:</w:t>
      </w:r>
    </w:p>
    <w:p w14:paraId="050CD3FB" w14:textId="77777777" w:rsidR="00426F32" w:rsidRDefault="00426F32" w:rsidP="00426F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hyperlink r:id="rId5" w:anchor="l35" w:history="1">
        <w:r>
          <w:rPr>
            <w:rStyle w:val="a5"/>
            <w:rFonts w:ascii="Times New Roman" w:hAnsi="Times New Roman"/>
            <w:sz w:val="28"/>
            <w:szCs w:val="24"/>
          </w:rPr>
          <w:t>пункта 3</w:t>
        </w:r>
      </w:hyperlink>
      <w:r>
        <w:rPr>
          <w:rFonts w:ascii="Times New Roman" w:hAnsi="Times New Roman"/>
          <w:sz w:val="28"/>
          <w:szCs w:val="24"/>
        </w:rPr>
        <w:t xml:space="preserve"> статьи 8 Конвенции о дорожном движении (с изменениями от 28 сентября 2004 г. вместе с «Техническими условиями, касающимися автомобилей и прицепов»), заключенной в г. Вене 8 ноября 1968 г.;</w:t>
      </w:r>
    </w:p>
    <w:p w14:paraId="582D01A0" w14:textId="77777777" w:rsidR="00426F32" w:rsidRDefault="00426F32" w:rsidP="00426F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закона </w:t>
      </w:r>
      <w:hyperlink r:id="rId6" w:anchor="l0" w:history="1">
        <w:r>
          <w:rPr>
            <w:rStyle w:val="a5"/>
            <w:rFonts w:ascii="Times New Roman" w:hAnsi="Times New Roman"/>
            <w:sz w:val="28"/>
            <w:szCs w:val="24"/>
          </w:rPr>
          <w:t>от 10 декабря 1995 г. № 196-ФЗ</w:t>
        </w:r>
      </w:hyperlink>
      <w:r>
        <w:rPr>
          <w:rFonts w:ascii="Times New Roman" w:hAnsi="Times New Roman"/>
          <w:sz w:val="28"/>
          <w:szCs w:val="24"/>
        </w:rPr>
        <w:t xml:space="preserve"> «О безопасности дорожного движения» (далее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4"/>
        </w:rPr>
        <w:t xml:space="preserve"> Федеральный закон № 196-ФЗ); </w:t>
      </w:r>
    </w:p>
    <w:p w14:paraId="51A42EDE" w14:textId="77777777" w:rsidR="00426F32" w:rsidRDefault="00426F32" w:rsidP="00426F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закона </w:t>
      </w:r>
      <w:hyperlink r:id="rId7" w:anchor="l0" w:history="1">
        <w:r>
          <w:rPr>
            <w:rStyle w:val="a5"/>
            <w:rFonts w:ascii="Times New Roman" w:hAnsi="Times New Roman"/>
            <w:sz w:val="28"/>
            <w:szCs w:val="24"/>
          </w:rPr>
          <w:t>от 29 декабря 2012 г. № 273-ФЗ</w:t>
        </w:r>
      </w:hyperlink>
      <w:r>
        <w:rPr>
          <w:rFonts w:ascii="Times New Roman" w:hAnsi="Times New Roman"/>
          <w:sz w:val="28"/>
          <w:szCs w:val="24"/>
        </w:rPr>
        <w:t xml:space="preserve"> «Об образовании в Российской Федерации» (далее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4"/>
        </w:rPr>
        <w:t xml:space="preserve"> Федеральный закон № 273-ФЗ); </w:t>
      </w:r>
    </w:p>
    <w:p w14:paraId="22A6C907" w14:textId="77777777" w:rsidR="00426F32" w:rsidRDefault="00426F32" w:rsidP="00426F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основании </w:t>
      </w:r>
      <w:hyperlink r:id="rId8" w:anchor="l2" w:history="1">
        <w:r>
          <w:rPr>
            <w:rStyle w:val="a5"/>
            <w:rFonts w:ascii="Times New Roman" w:hAnsi="Times New Roman"/>
            <w:sz w:val="28"/>
            <w:szCs w:val="24"/>
          </w:rPr>
          <w:t>Правил</w:t>
        </w:r>
      </w:hyperlink>
      <w:r>
        <w:rPr>
          <w:rFonts w:ascii="Times New Roman" w:hAnsi="Times New Roman"/>
          <w:sz w:val="28"/>
          <w:szCs w:val="24"/>
        </w:rPr>
        <w:t xml:space="preserve">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№ 980; </w:t>
      </w:r>
    </w:p>
    <w:p w14:paraId="737AC4DE" w14:textId="77777777" w:rsidR="00426F32" w:rsidRDefault="00426F32" w:rsidP="00426F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hyperlink r:id="rId9" w:anchor="l1" w:history="1">
        <w:r>
          <w:rPr>
            <w:rStyle w:val="a5"/>
            <w:rFonts w:ascii="Times New Roman" w:hAnsi="Times New Roman"/>
            <w:sz w:val="28"/>
            <w:szCs w:val="24"/>
          </w:rPr>
          <w:t>Порядка</w:t>
        </w:r>
      </w:hyperlink>
      <w:r>
        <w:rPr>
          <w:rFonts w:ascii="Times New Roman" w:hAnsi="Times New Roman"/>
          <w:sz w:val="28"/>
          <w:szCs w:val="24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292;</w:t>
      </w:r>
    </w:p>
    <w:p w14:paraId="47DF62BF" w14:textId="77777777" w:rsidR="00426F32" w:rsidRDefault="00426F32" w:rsidP="00426F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Профессиональных и квалификационных </w:t>
      </w:r>
      <w:hyperlink r:id="rId10" w:anchor="l88" w:history="1">
        <w:r>
          <w:rPr>
            <w:rStyle w:val="a5"/>
            <w:rFonts w:ascii="Times New Roman" w:hAnsi="Times New Roman"/>
            <w:sz w:val="28"/>
            <w:szCs w:val="24"/>
          </w:rPr>
          <w:t>требований</w:t>
        </w:r>
      </w:hyperlink>
      <w:r>
        <w:rPr>
          <w:rFonts w:ascii="Times New Roman" w:hAnsi="Times New Roman"/>
          <w:sz w:val="28"/>
          <w:szCs w:val="24"/>
        </w:rPr>
        <w:t xml:space="preserve">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утвержденных приказом Министерства транспорта Российской Федерации от 28 сентября 2015 г. № 287.</w:t>
      </w:r>
    </w:p>
    <w:p w14:paraId="5FDC1B04" w14:textId="77777777" w:rsidR="00426F32" w:rsidRDefault="00426F32" w:rsidP="00426F3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>
        <w:rPr>
          <w:szCs w:val="24"/>
        </w:rPr>
        <w:t>Содержание Программы представлено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14:paraId="1A055C4B" w14:textId="77777777" w:rsidR="00426F32" w:rsidRDefault="00426F32" w:rsidP="00426F3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>
        <w:rPr>
          <w:szCs w:val="24"/>
        </w:rPr>
        <w:t>Учебный план содержит перечень учебных предметов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14:paraId="5AB27C0A" w14:textId="77777777" w:rsidR="00426F32" w:rsidRDefault="00426F32" w:rsidP="00426F3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>
        <w:rPr>
          <w:szCs w:val="24"/>
        </w:rPr>
        <w:t>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14:paraId="0C4D80D3" w14:textId="77777777" w:rsidR="00426F32" w:rsidRDefault="00426F32" w:rsidP="00426F3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>
        <w:rPr>
          <w:szCs w:val="24"/>
        </w:rPr>
        <w:t>Последовательность изучения разделов и тем учебных предметов определяется организацией, осуществляющей образовательную деятельность.</w:t>
      </w:r>
    </w:p>
    <w:p w14:paraId="1453D56E" w14:textId="77777777" w:rsidR="00426F32" w:rsidRDefault="00426F32" w:rsidP="00426F3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>
        <w:rPr>
          <w:szCs w:val="24"/>
        </w:rPr>
        <w:t xml:space="preserve">Программа содержит организационно-педагогические, кадровые, информационно-методические и материально-технические условия ее </w:t>
      </w:r>
      <w:r>
        <w:rPr>
          <w:szCs w:val="24"/>
        </w:rPr>
        <w:lastRenderedPageBreak/>
        <w:t>реализации.</w:t>
      </w:r>
    </w:p>
    <w:p w14:paraId="6F2F87F8" w14:textId="77777777" w:rsidR="00426F32" w:rsidRDefault="00426F32" w:rsidP="00426F3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>
        <w:rPr>
          <w:szCs w:val="24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14:paraId="0D8018FA" w14:textId="77777777" w:rsidR="00426F32" w:rsidRDefault="00426F32" w:rsidP="00426F3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Для проведения занятий привлекаются специалисты по подготовке водителей, инженеры по безопасности дорожного движения, наиболее опытные технические работники автотранспортных организаций, водители-наставники и водители-инструкторы, медицинские работники, а также, по необходимости, специалисты других организаций.</w:t>
      </w:r>
    </w:p>
    <w:p w14:paraId="064AE73F" w14:textId="77777777" w:rsidR="00426F32" w:rsidRDefault="00426F32" w:rsidP="00426F32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14:paraId="64E7E25B" w14:textId="77777777" w:rsidR="00E36DE6" w:rsidRPr="00426F32" w:rsidRDefault="00E36DE6" w:rsidP="00426F32"/>
    <w:sectPr w:rsidR="00E36DE6" w:rsidRPr="0042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25527"/>
    <w:multiLevelType w:val="hybridMultilevel"/>
    <w:tmpl w:val="2064DE92"/>
    <w:lvl w:ilvl="0" w:tplc="5B428D1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6"/>
    <w:rsid w:val="00426F32"/>
    <w:rsid w:val="00514339"/>
    <w:rsid w:val="00815D84"/>
    <w:rsid w:val="00D1770B"/>
    <w:rsid w:val="00E36DE6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D929-EDD2-4BBA-AB57-ADCA4BD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2D"/>
    <w:pPr>
      <w:spacing w:after="4" w:line="357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C3F2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815D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15D84"/>
    <w:pPr>
      <w:widowControl w:val="0"/>
      <w:shd w:val="clear" w:color="auto" w:fill="FFFFFF"/>
      <w:spacing w:after="240" w:line="292" w:lineRule="exact"/>
      <w:ind w:firstLine="0"/>
      <w:jc w:val="right"/>
    </w:pPr>
    <w:rPr>
      <w:color w:val="auto"/>
      <w:sz w:val="23"/>
      <w:szCs w:val="23"/>
      <w:lang w:eastAsia="en-US"/>
    </w:rPr>
  </w:style>
  <w:style w:type="paragraph" w:customStyle="1" w:styleId="ConsPlusNormal0">
    <w:name w:val="ConsPlusNormal"/>
    <w:rsid w:val="00D17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26F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5">
    <w:name w:val="Hyperlink"/>
    <w:basedOn w:val="a0"/>
    <w:uiPriority w:val="99"/>
    <w:semiHidden/>
    <w:unhideWhenUsed/>
    <w:rsid w:val="00426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09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834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670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04446" TargetMode="External"/><Relationship Id="rId10" Type="http://schemas.openxmlformats.org/officeDocument/2006/relationships/hyperlink" Target="https://normativ.kontur.ru/document?moduleid=1&amp;documentid=292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6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3331</Characters>
  <Application>Microsoft Office Word</Application>
  <DocSecurity>0</DocSecurity>
  <Lines>151</Lines>
  <Paragraphs>109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2023-03-21T06:44:00Z</dcterms:created>
  <dcterms:modified xsi:type="dcterms:W3CDTF">2023-03-21T06:46:00Z</dcterms:modified>
</cp:coreProperties>
</file>