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517A39" w:rsidRPr="00517A39">
        <w:t>Слесарь</w:t>
      </w:r>
      <w:r w:rsidR="00071996">
        <w:t>-ремонтник</w:t>
      </w:r>
      <w:r w:rsidR="00683B1C" w:rsidRPr="00517A39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044837">
        <w:t>М</w:t>
      </w:r>
      <w:r w:rsidR="009D09B4" w:rsidRPr="009D09B4">
        <w:t>атериаловедение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473A64" w:rsidP="006F1E8E">
            <w:pPr>
              <w:pStyle w:val="TableParagraph"/>
              <w:ind w:left="57" w:right="57"/>
              <w:rPr>
                <w:sz w:val="24"/>
              </w:rPr>
            </w:pPr>
            <w:r w:rsidRPr="00473A64">
              <w:rPr>
                <w:sz w:val="24"/>
              </w:rPr>
              <w:t xml:space="preserve">Ознакомления </w:t>
            </w:r>
            <w:r w:rsidR="008608B2">
              <w:rPr>
                <w:sz w:val="24"/>
              </w:rPr>
              <w:t xml:space="preserve">с основами </w:t>
            </w:r>
            <w:r w:rsidR="009D09B4">
              <w:rPr>
                <w:sz w:val="24"/>
              </w:rPr>
              <w:t>материаловедения</w:t>
            </w:r>
          </w:p>
        </w:tc>
      </w:tr>
      <w:tr w:rsidR="00F92A18" w:rsidTr="00F73418">
        <w:trPr>
          <w:trHeight w:val="60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071996" w:rsidRPr="00071996" w:rsidRDefault="00071996" w:rsidP="0007199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71996">
              <w:rPr>
                <w:sz w:val="24"/>
              </w:rPr>
              <w:t>Железоуглеродистые сплавы. Термическая обработка стали и чугуна. Цветные металлы и сплавы. Коррозия металлов</w:t>
            </w:r>
          </w:p>
          <w:p w:rsidR="00071996" w:rsidRPr="00071996" w:rsidRDefault="00071996" w:rsidP="0007199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71996">
              <w:rPr>
                <w:sz w:val="24"/>
              </w:rPr>
              <w:t>Пластмассы и изделия из них. Вспомогательные материалы</w:t>
            </w:r>
          </w:p>
          <w:p w:rsidR="00F92A18" w:rsidRDefault="00071996" w:rsidP="00071996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071996">
              <w:rPr>
                <w:sz w:val="24"/>
              </w:rPr>
              <w:t>Трубы и их применение. Арматура для трубопроводов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0457DB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0457DB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DB4C5D" w:rsidRDefault="00DB4C5D" w:rsidP="00225B1C">
      <w:pPr>
        <w:pStyle w:val="a3"/>
        <w:spacing w:before="71"/>
        <w:ind w:left="224" w:right="227"/>
        <w:jc w:val="center"/>
      </w:pPr>
    </w:p>
    <w:p w:rsidR="00225B1C" w:rsidRDefault="00225B1C" w:rsidP="00225B1C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 2</w:t>
      </w:r>
      <w:r>
        <w:rPr>
          <w:spacing w:val="-2"/>
        </w:rPr>
        <w:t xml:space="preserve"> </w:t>
      </w:r>
      <w:r>
        <w:t>«</w:t>
      </w:r>
      <w:r w:rsidR="00071996" w:rsidRPr="00071996">
        <w:t>Основы электротехники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225B1C" w:rsidTr="00EE4DDA">
        <w:trPr>
          <w:trHeight w:val="554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225B1C" w:rsidRDefault="00225B1C" w:rsidP="00071996">
            <w:pPr>
              <w:pStyle w:val="TableParagraph"/>
              <w:ind w:left="57" w:right="57"/>
              <w:rPr>
                <w:sz w:val="24"/>
              </w:rPr>
            </w:pPr>
            <w:r w:rsidRPr="00473A64">
              <w:rPr>
                <w:sz w:val="24"/>
              </w:rPr>
              <w:t xml:space="preserve">Ознакомления </w:t>
            </w:r>
            <w:r>
              <w:rPr>
                <w:sz w:val="24"/>
              </w:rPr>
              <w:t xml:space="preserve">с основами </w:t>
            </w:r>
            <w:r w:rsidR="00071996">
              <w:rPr>
                <w:sz w:val="24"/>
              </w:rPr>
              <w:t>электротехники</w:t>
            </w:r>
          </w:p>
        </w:tc>
      </w:tr>
      <w:tr w:rsidR="00225B1C" w:rsidTr="00EE4DDA">
        <w:trPr>
          <w:trHeight w:val="607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071996" w:rsidRPr="00071996" w:rsidRDefault="00071996" w:rsidP="0007199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71996">
              <w:rPr>
                <w:sz w:val="24"/>
              </w:rPr>
              <w:t>Электрический ток. Электрические цепи</w:t>
            </w:r>
          </w:p>
          <w:p w:rsidR="00225B1C" w:rsidRDefault="00071996" w:rsidP="00071996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71996">
              <w:rPr>
                <w:sz w:val="24"/>
              </w:rPr>
              <w:t>Электротехнические устройства. Аппаратура управления и защиты</w:t>
            </w:r>
          </w:p>
        </w:tc>
      </w:tr>
      <w:tr w:rsidR="00225B1C" w:rsidTr="00EE4DDA">
        <w:trPr>
          <w:trHeight w:val="2454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225B1C" w:rsidRDefault="000457DB" w:rsidP="00225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225B1C">
                <w:rPr>
                  <w:sz w:val="24"/>
                </w:rPr>
                <w:t>www.rsl.ru</w:t>
              </w:r>
              <w:r w:rsidR="00225B1C">
                <w:rPr>
                  <w:spacing w:val="-2"/>
                  <w:sz w:val="24"/>
                </w:rPr>
                <w:t xml:space="preserve"> </w:t>
              </w:r>
            </w:hyperlink>
            <w:r w:rsidR="00225B1C">
              <w:rPr>
                <w:sz w:val="24"/>
              </w:rPr>
              <w:t>—</w:t>
            </w:r>
            <w:r w:rsidR="00225B1C">
              <w:rPr>
                <w:spacing w:val="-2"/>
                <w:sz w:val="24"/>
              </w:rPr>
              <w:t xml:space="preserve"> </w:t>
            </w:r>
            <w:r w:rsidR="00225B1C">
              <w:rPr>
                <w:sz w:val="24"/>
              </w:rPr>
              <w:t>российская</w:t>
            </w:r>
            <w:r w:rsidR="00225B1C">
              <w:rPr>
                <w:spacing w:val="-2"/>
                <w:sz w:val="24"/>
              </w:rPr>
              <w:t xml:space="preserve"> </w:t>
            </w:r>
            <w:r w:rsidR="00225B1C">
              <w:rPr>
                <w:sz w:val="24"/>
              </w:rPr>
              <w:t>государственная</w:t>
            </w:r>
            <w:r w:rsidR="00225B1C">
              <w:rPr>
                <w:spacing w:val="-2"/>
                <w:sz w:val="24"/>
              </w:rPr>
              <w:t xml:space="preserve"> </w:t>
            </w:r>
            <w:r w:rsidR="00225B1C">
              <w:rPr>
                <w:sz w:val="24"/>
              </w:rPr>
              <w:t>библиотека</w:t>
            </w:r>
          </w:p>
          <w:p w:rsidR="00225B1C" w:rsidRDefault="000457DB" w:rsidP="00225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225B1C">
                <w:rPr>
                  <w:sz w:val="24"/>
                </w:rPr>
                <w:t>www.elibrary.ru</w:t>
              </w:r>
              <w:r w:rsidR="00225B1C">
                <w:rPr>
                  <w:spacing w:val="-2"/>
                  <w:sz w:val="24"/>
                </w:rPr>
                <w:t xml:space="preserve"> </w:t>
              </w:r>
            </w:hyperlink>
            <w:r w:rsidR="00225B1C">
              <w:rPr>
                <w:sz w:val="24"/>
              </w:rPr>
              <w:t>—</w:t>
            </w:r>
            <w:r w:rsidR="00225B1C">
              <w:rPr>
                <w:spacing w:val="-3"/>
                <w:sz w:val="24"/>
              </w:rPr>
              <w:t xml:space="preserve"> </w:t>
            </w:r>
            <w:r w:rsidR="00225B1C">
              <w:rPr>
                <w:sz w:val="24"/>
              </w:rPr>
              <w:t>научная</w:t>
            </w:r>
            <w:r w:rsidR="00225B1C">
              <w:rPr>
                <w:spacing w:val="-3"/>
                <w:sz w:val="24"/>
              </w:rPr>
              <w:t xml:space="preserve"> </w:t>
            </w:r>
            <w:r w:rsidR="00225B1C">
              <w:rPr>
                <w:sz w:val="24"/>
              </w:rPr>
              <w:t>электронная</w:t>
            </w:r>
            <w:r w:rsidR="00225B1C">
              <w:rPr>
                <w:spacing w:val="-3"/>
                <w:sz w:val="24"/>
              </w:rPr>
              <w:t xml:space="preserve"> </w:t>
            </w:r>
            <w:r w:rsidR="00225B1C">
              <w:rPr>
                <w:sz w:val="24"/>
              </w:rPr>
              <w:t>библиотека</w:t>
            </w:r>
          </w:p>
          <w:p w:rsidR="00225B1C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225B1C" w:rsidRPr="006F1E8E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225B1C" w:rsidRPr="006F1E8E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225B1C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225B1C" w:rsidRDefault="00225B1C" w:rsidP="00225B1C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225B1C" w:rsidTr="00EE4DDA">
        <w:trPr>
          <w:trHeight w:val="551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225B1C" w:rsidTr="00EE4DDA">
        <w:trPr>
          <w:trHeight w:val="551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25B1C" w:rsidTr="00EE4DDA">
        <w:trPr>
          <w:trHeight w:val="551"/>
        </w:trPr>
        <w:tc>
          <w:tcPr>
            <w:tcW w:w="2943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225B1C" w:rsidRDefault="00225B1C" w:rsidP="00EE4DD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F92A18" w:rsidRDefault="00F92A18">
      <w:pPr>
        <w:spacing w:before="11"/>
        <w:rPr>
          <w:b/>
          <w:sz w:val="23"/>
        </w:rPr>
      </w:pPr>
    </w:p>
    <w:p w:rsidR="00071996" w:rsidRDefault="00071996">
      <w:pPr>
        <w:spacing w:before="11"/>
        <w:rPr>
          <w:b/>
          <w:sz w:val="23"/>
        </w:rPr>
      </w:pPr>
    </w:p>
    <w:p w:rsidR="00071996" w:rsidRDefault="00071996">
      <w:pPr>
        <w:spacing w:before="11"/>
        <w:rPr>
          <w:b/>
          <w:sz w:val="23"/>
        </w:rPr>
      </w:pPr>
    </w:p>
    <w:p w:rsidR="00071996" w:rsidRDefault="00071996" w:rsidP="00071996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 xml:space="preserve">№ </w:t>
      </w:r>
      <w:r>
        <w:t>3</w:t>
      </w:r>
      <w:r>
        <w:rPr>
          <w:spacing w:val="-2"/>
        </w:rPr>
        <w:t xml:space="preserve"> </w:t>
      </w:r>
      <w:r>
        <w:t>«</w:t>
      </w:r>
      <w:r w:rsidR="000457DB">
        <w:t>Основы слесарного дела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071996" w:rsidTr="00F439A0">
        <w:trPr>
          <w:trHeight w:val="554"/>
        </w:trPr>
        <w:tc>
          <w:tcPr>
            <w:tcW w:w="2943" w:type="dxa"/>
          </w:tcPr>
          <w:p w:rsidR="00071996" w:rsidRDefault="00071996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071996" w:rsidRDefault="00071996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071996" w:rsidRDefault="00071996" w:rsidP="00F439A0">
            <w:pPr>
              <w:pStyle w:val="TableParagraph"/>
              <w:ind w:left="57" w:right="57"/>
              <w:rPr>
                <w:sz w:val="24"/>
              </w:rPr>
            </w:pPr>
            <w:r w:rsidRPr="00473A64">
              <w:rPr>
                <w:sz w:val="24"/>
              </w:rPr>
              <w:t xml:space="preserve">Ознакомления </w:t>
            </w:r>
            <w:r>
              <w:rPr>
                <w:sz w:val="24"/>
              </w:rPr>
              <w:t>с основами</w:t>
            </w:r>
            <w:r w:rsidR="000457DB">
              <w:rPr>
                <w:sz w:val="24"/>
              </w:rPr>
              <w:t xml:space="preserve"> слесарного дела</w:t>
            </w:r>
          </w:p>
        </w:tc>
      </w:tr>
      <w:tr w:rsidR="00071996" w:rsidTr="00F439A0">
        <w:trPr>
          <w:trHeight w:val="607"/>
        </w:trPr>
        <w:tc>
          <w:tcPr>
            <w:tcW w:w="2943" w:type="dxa"/>
          </w:tcPr>
          <w:p w:rsidR="00071996" w:rsidRDefault="00071996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0457DB" w:rsidRPr="000457DB" w:rsidRDefault="000457DB" w:rsidP="000457D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457DB">
              <w:rPr>
                <w:sz w:val="24"/>
              </w:rPr>
              <w:t>Общие сведения о слесарном деле. Плоскостная и пространственная разметка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457DB">
              <w:rPr>
                <w:sz w:val="24"/>
              </w:rPr>
              <w:t>Рубка металла. Правка и рихтовка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457DB">
              <w:rPr>
                <w:sz w:val="24"/>
              </w:rPr>
              <w:t>Гибка металла. Резка металла. Опиливание металла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457DB">
              <w:rPr>
                <w:sz w:val="24"/>
              </w:rPr>
              <w:t xml:space="preserve">Сверление, зенкерование, развертывание. 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457DB">
              <w:rPr>
                <w:sz w:val="24"/>
              </w:rPr>
              <w:t>Нарезание резьбы. Пригоночные операции</w:t>
            </w:r>
          </w:p>
          <w:p w:rsidR="00071996" w:rsidRDefault="000457DB" w:rsidP="000457D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457DB">
              <w:rPr>
                <w:sz w:val="24"/>
              </w:rPr>
              <w:t>Притирка и доводка. Шабрение. Клепка. Склеивание</w:t>
            </w:r>
          </w:p>
        </w:tc>
      </w:tr>
      <w:tr w:rsidR="00071996" w:rsidTr="00F439A0">
        <w:trPr>
          <w:trHeight w:val="2454"/>
        </w:trPr>
        <w:tc>
          <w:tcPr>
            <w:tcW w:w="2943" w:type="dxa"/>
          </w:tcPr>
          <w:p w:rsidR="00071996" w:rsidRDefault="00071996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071996" w:rsidRDefault="00071996" w:rsidP="000719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>
                <w:rPr>
                  <w:sz w:val="24"/>
                </w:rPr>
                <w:t>www.rsl.ru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071996" w:rsidRDefault="00071996" w:rsidP="00071996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>
                <w:rPr>
                  <w:sz w:val="24"/>
                </w:rPr>
                <w:t>www.elibrary.ru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071996" w:rsidRDefault="00071996" w:rsidP="00071996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071996" w:rsidRPr="006F1E8E" w:rsidRDefault="00071996" w:rsidP="00071996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071996" w:rsidRPr="006F1E8E" w:rsidRDefault="00071996" w:rsidP="00071996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071996" w:rsidRDefault="00071996" w:rsidP="00071996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071996" w:rsidRDefault="00071996" w:rsidP="00071996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071996" w:rsidTr="00F439A0">
        <w:trPr>
          <w:trHeight w:val="551"/>
        </w:trPr>
        <w:tc>
          <w:tcPr>
            <w:tcW w:w="2943" w:type="dxa"/>
          </w:tcPr>
          <w:p w:rsidR="00071996" w:rsidRDefault="00071996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071996" w:rsidRDefault="00071996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71996" w:rsidRDefault="00071996" w:rsidP="00F439A0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071996" w:rsidTr="00F439A0">
        <w:trPr>
          <w:trHeight w:val="551"/>
        </w:trPr>
        <w:tc>
          <w:tcPr>
            <w:tcW w:w="2943" w:type="dxa"/>
          </w:tcPr>
          <w:p w:rsidR="00071996" w:rsidRDefault="00071996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071996" w:rsidRDefault="00071996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071996" w:rsidRDefault="00071996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071996" w:rsidTr="00F439A0">
        <w:trPr>
          <w:trHeight w:val="551"/>
        </w:trPr>
        <w:tc>
          <w:tcPr>
            <w:tcW w:w="2943" w:type="dxa"/>
          </w:tcPr>
          <w:p w:rsidR="00071996" w:rsidRDefault="00071996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071996" w:rsidRDefault="00071996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071996" w:rsidRDefault="00071996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225B1C" w:rsidRDefault="00225B1C">
      <w:pPr>
        <w:spacing w:before="11"/>
        <w:rPr>
          <w:b/>
          <w:sz w:val="23"/>
        </w:rPr>
      </w:pPr>
    </w:p>
    <w:p w:rsidR="000457DB" w:rsidRDefault="000457DB" w:rsidP="000457DB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t xml:space="preserve"> 4</w:t>
      </w:r>
      <w:r>
        <w:t xml:space="preserve"> «</w:t>
      </w:r>
      <w:r>
        <w:t>Чтение чертежей и схем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0457DB" w:rsidTr="00F439A0">
        <w:trPr>
          <w:trHeight w:val="554"/>
        </w:trPr>
        <w:tc>
          <w:tcPr>
            <w:tcW w:w="2943" w:type="dxa"/>
          </w:tcPr>
          <w:p w:rsidR="000457DB" w:rsidRDefault="000457D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0457DB" w:rsidRDefault="000457D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0457DB" w:rsidRDefault="000457DB" w:rsidP="00F439A0">
            <w:pPr>
              <w:pStyle w:val="TableParagraph"/>
              <w:ind w:left="57" w:right="57"/>
              <w:rPr>
                <w:sz w:val="24"/>
              </w:rPr>
            </w:pPr>
            <w:r w:rsidRPr="00473A64">
              <w:rPr>
                <w:sz w:val="24"/>
              </w:rPr>
              <w:t xml:space="preserve">Ознакомления </w:t>
            </w:r>
            <w:r>
              <w:rPr>
                <w:sz w:val="24"/>
              </w:rPr>
              <w:t>с основами</w:t>
            </w:r>
            <w:r>
              <w:rPr>
                <w:sz w:val="24"/>
              </w:rPr>
              <w:t xml:space="preserve"> чтения чертежей и схем</w:t>
            </w:r>
          </w:p>
        </w:tc>
      </w:tr>
      <w:tr w:rsidR="000457DB" w:rsidTr="00F439A0">
        <w:trPr>
          <w:trHeight w:val="607"/>
        </w:trPr>
        <w:tc>
          <w:tcPr>
            <w:tcW w:w="2943" w:type="dxa"/>
          </w:tcPr>
          <w:p w:rsidR="000457DB" w:rsidRDefault="000457D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0457DB" w:rsidRPr="000457DB" w:rsidRDefault="000457DB" w:rsidP="000457D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457DB">
              <w:rPr>
                <w:sz w:val="24"/>
              </w:rPr>
              <w:t>Общие сведения о чертежах</w:t>
            </w:r>
          </w:p>
          <w:p w:rsidR="000457DB" w:rsidRDefault="000457DB" w:rsidP="000457D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457DB">
              <w:rPr>
                <w:sz w:val="24"/>
              </w:rPr>
              <w:t>Виды, сечения, разрезы. Строительные чертежи</w:t>
            </w:r>
          </w:p>
        </w:tc>
      </w:tr>
      <w:tr w:rsidR="000457DB" w:rsidTr="00F439A0">
        <w:trPr>
          <w:trHeight w:val="2454"/>
        </w:trPr>
        <w:tc>
          <w:tcPr>
            <w:tcW w:w="2943" w:type="dxa"/>
          </w:tcPr>
          <w:p w:rsidR="000457DB" w:rsidRDefault="000457D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0457DB" w:rsidRDefault="000457DB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>
                <w:rPr>
                  <w:sz w:val="24"/>
                </w:rPr>
                <w:t>www.rsl.ru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0457DB" w:rsidRDefault="000457DB" w:rsidP="00F439A0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>
                <w:rPr>
                  <w:sz w:val="24"/>
                </w:rPr>
                <w:t>www.elibrary.ru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0457DB" w:rsidRDefault="000457DB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0457DB" w:rsidRPr="006F1E8E" w:rsidRDefault="000457DB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0457DB" w:rsidRPr="006F1E8E" w:rsidRDefault="000457DB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0457DB" w:rsidRDefault="000457DB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0457DB" w:rsidRDefault="000457DB" w:rsidP="00F439A0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0457DB" w:rsidTr="00F439A0">
        <w:trPr>
          <w:trHeight w:val="551"/>
        </w:trPr>
        <w:tc>
          <w:tcPr>
            <w:tcW w:w="2943" w:type="dxa"/>
          </w:tcPr>
          <w:p w:rsidR="000457DB" w:rsidRDefault="000457D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0457DB" w:rsidRDefault="000457D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457DB" w:rsidRDefault="000457DB" w:rsidP="00F439A0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0457DB" w:rsidTr="00F439A0">
        <w:trPr>
          <w:trHeight w:val="551"/>
        </w:trPr>
        <w:tc>
          <w:tcPr>
            <w:tcW w:w="2943" w:type="dxa"/>
          </w:tcPr>
          <w:p w:rsidR="000457DB" w:rsidRDefault="000457D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0457DB" w:rsidRDefault="000457D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0457DB" w:rsidRDefault="000457D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0457DB" w:rsidTr="00F439A0">
        <w:trPr>
          <w:trHeight w:val="551"/>
        </w:trPr>
        <w:tc>
          <w:tcPr>
            <w:tcW w:w="2943" w:type="dxa"/>
          </w:tcPr>
          <w:p w:rsidR="000457DB" w:rsidRDefault="000457D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0457DB" w:rsidRDefault="000457D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0457DB" w:rsidRDefault="000457DB" w:rsidP="00F439A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0457DB" w:rsidRDefault="000457DB">
      <w:pPr>
        <w:spacing w:before="11"/>
        <w:rPr>
          <w:b/>
          <w:sz w:val="23"/>
        </w:rPr>
      </w:pPr>
    </w:p>
    <w:p w:rsidR="00F92A18" w:rsidRDefault="006157CF">
      <w:pPr>
        <w:pStyle w:val="a3"/>
        <w:spacing w:before="0"/>
        <w:ind w:left="221" w:right="229"/>
        <w:jc w:val="center"/>
      </w:pPr>
      <w:bookmarkStart w:id="1" w:name="_Hlk127283558"/>
      <w:r>
        <w:t xml:space="preserve">Аннотация рабочей программы дисциплины № </w:t>
      </w:r>
      <w:r w:rsidR="000457DB">
        <w:t xml:space="preserve">5 </w:t>
      </w:r>
      <w:r>
        <w:t>«</w:t>
      </w:r>
      <w:r w:rsidR="00BB02AE" w:rsidRPr="00BB02AE">
        <w:t>Охрана труда</w:t>
      </w:r>
      <w:r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CB77A3">
        <w:trPr>
          <w:trHeight w:val="827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8608B2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законодательством и нормативными документами по охране труда. Изучение производственного травматизма и профессиональных заболеваний по профессии. Изучение приемов оказание первой помощи.</w:t>
            </w:r>
          </w:p>
        </w:tc>
      </w:tr>
      <w:tr w:rsidR="006F1E8E" w:rsidTr="00CB77A3">
        <w:trPr>
          <w:trHeight w:val="830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0457DB" w:rsidRPr="000457DB" w:rsidRDefault="000457DB" w:rsidP="000457D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0457DB">
              <w:rPr>
                <w:sz w:val="24"/>
              </w:rPr>
              <w:t>Законодательство и нормативные документы по охране труда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0457DB">
              <w:rPr>
                <w:sz w:val="24"/>
              </w:rPr>
              <w:t>Основные мероприятия по обеспечению безопасного ведения работ на предприятии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0457DB">
              <w:rPr>
                <w:sz w:val="24"/>
              </w:rPr>
              <w:t>Требования безопасного ведения работ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0457DB">
              <w:rPr>
                <w:sz w:val="24"/>
              </w:rPr>
              <w:t>Производственный травматизм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0457DB">
              <w:rPr>
                <w:sz w:val="24"/>
              </w:rPr>
              <w:t>Производственная санитария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0457DB">
              <w:rPr>
                <w:sz w:val="24"/>
              </w:rPr>
              <w:t>Электробезопасность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0457DB">
              <w:rPr>
                <w:sz w:val="24"/>
              </w:rPr>
              <w:t>Пожарная безопасность</w:t>
            </w:r>
          </w:p>
          <w:p w:rsidR="006F1E8E" w:rsidRDefault="000457DB" w:rsidP="000457DB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0457DB">
              <w:rPr>
                <w:sz w:val="24"/>
              </w:rPr>
              <w:t>Первая помощь пострадавшим при несчастных случаях</w:t>
            </w:r>
          </w:p>
        </w:tc>
      </w:tr>
      <w:tr w:rsidR="006F1E8E" w:rsidTr="00F73418">
        <w:trPr>
          <w:trHeight w:val="415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0457DB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0457DB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</w:tbl>
    <w:p w:rsidR="00DB4C5D" w:rsidRDefault="00DB4C5D" w:rsidP="00DB4C5D">
      <w:pPr>
        <w:spacing w:before="11"/>
        <w:rPr>
          <w:b/>
          <w:sz w:val="23"/>
        </w:rPr>
      </w:pPr>
    </w:p>
    <w:p w:rsidR="00683B1C" w:rsidRDefault="00683B1C" w:rsidP="00ED4278">
      <w:pPr>
        <w:pStyle w:val="a3"/>
        <w:spacing w:before="90"/>
        <w:ind w:right="538" w:firstLine="25"/>
        <w:jc w:val="center"/>
      </w:pPr>
      <w:bookmarkStart w:id="2" w:name="_Hlk127281063"/>
      <w:bookmarkEnd w:id="1"/>
      <w:r>
        <w:t xml:space="preserve">Аннотация рабочей программы дисциплины № </w:t>
      </w:r>
      <w:r w:rsidR="000457DB">
        <w:t>6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3" w:name="_Hlk127281091"/>
            <w:bookmarkEnd w:id="2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0457DB" w:rsidRPr="000457DB" w:rsidRDefault="000457DB" w:rsidP="000457DB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0457DB">
              <w:rPr>
                <w:sz w:val="24"/>
              </w:rPr>
              <w:t xml:space="preserve">Введение  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0457DB">
              <w:rPr>
                <w:sz w:val="24"/>
              </w:rPr>
              <w:t xml:space="preserve">Сведения из технической механики 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0457DB">
              <w:rPr>
                <w:sz w:val="24"/>
              </w:rPr>
              <w:t xml:space="preserve">Слесарно-сборочные работы 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0457DB">
              <w:rPr>
                <w:sz w:val="24"/>
              </w:rPr>
              <w:t xml:space="preserve">Организация и назначение ремонта промышленного оборудования 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0457DB">
              <w:rPr>
                <w:sz w:val="24"/>
              </w:rPr>
              <w:t xml:space="preserve">Технология ремонта типовых деталей и узлов 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0457DB">
              <w:rPr>
                <w:sz w:val="24"/>
              </w:rPr>
              <w:t xml:space="preserve">Устройство и технология ремонта промышленного оборудования 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91"/>
              </w:tabs>
              <w:spacing w:line="264" w:lineRule="exact"/>
              <w:ind w:right="57"/>
              <w:rPr>
                <w:sz w:val="24"/>
              </w:rPr>
            </w:pPr>
            <w:r w:rsidRPr="000457DB">
              <w:rPr>
                <w:sz w:val="24"/>
              </w:rPr>
              <w:t xml:space="preserve">Подъемно-транспортные устройства </w:t>
            </w:r>
          </w:p>
          <w:p w:rsidR="00683B1C" w:rsidRDefault="000457DB" w:rsidP="000457DB">
            <w:pPr>
              <w:pStyle w:val="TableParagraph"/>
              <w:tabs>
                <w:tab w:val="left" w:pos="391"/>
              </w:tabs>
              <w:spacing w:line="264" w:lineRule="exact"/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0457DB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0457DB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5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0457DB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6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3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0457DB">
        <w:t>7</w:t>
      </w:r>
      <w:r>
        <w:t xml:space="preserve"> «</w:t>
      </w:r>
      <w:r w:rsidR="003C3951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CD20F5">
        <w:trPr>
          <w:trHeight w:val="79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 w:rsidR="008608B2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3C760D">
        <w:trPr>
          <w:trHeight w:val="2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0457DB" w:rsidRPr="000457DB" w:rsidRDefault="00CF76A3" w:rsidP="000457DB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457DB" w:rsidRPr="000457DB">
              <w:rPr>
                <w:sz w:val="24"/>
              </w:rPr>
              <w:t>Вводное занятие. Инструктаж по охране труда и пожарной безопасности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0457DB">
              <w:rPr>
                <w:sz w:val="24"/>
              </w:rPr>
              <w:t>Выполнение обще</w:t>
            </w:r>
            <w:r>
              <w:rPr>
                <w:sz w:val="24"/>
              </w:rPr>
              <w:t>-</w:t>
            </w:r>
            <w:r w:rsidRPr="000457DB">
              <w:rPr>
                <w:sz w:val="24"/>
              </w:rPr>
              <w:t>слесарных работ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0457DB">
              <w:rPr>
                <w:sz w:val="24"/>
              </w:rPr>
              <w:t>Выполнение слесарно-сборочных работ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0457DB">
              <w:rPr>
                <w:sz w:val="24"/>
              </w:rPr>
              <w:t>Выполнение работ по ремонту оборудования</w:t>
            </w:r>
          </w:p>
          <w:p w:rsidR="000457DB" w:rsidRPr="000457DB" w:rsidRDefault="000457DB" w:rsidP="000457DB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0457DB">
              <w:rPr>
                <w:sz w:val="24"/>
              </w:rPr>
              <w:t>Самостоятельное выполнение работ, предусмотренных квалификационной х</w:t>
            </w:r>
            <w:bookmarkStart w:id="4" w:name="_GoBack"/>
            <w:bookmarkEnd w:id="4"/>
            <w:r w:rsidRPr="000457DB">
              <w:rPr>
                <w:sz w:val="24"/>
              </w:rPr>
              <w:t>арактеристикой работ с</w:t>
            </w:r>
            <w:r>
              <w:rPr>
                <w:sz w:val="24"/>
              </w:rPr>
              <w:t>лесаря- ремонтника.</w:t>
            </w:r>
          </w:p>
          <w:p w:rsidR="00BB02AE" w:rsidRDefault="000457DB" w:rsidP="000457DB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0457DB">
              <w:rPr>
                <w:sz w:val="24"/>
              </w:rPr>
              <w:t>Квалификационная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0457DB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7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0457DB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8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1878D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BB02AE">
      <w:pPr>
        <w:pStyle w:val="a3"/>
        <w:spacing w:before="90"/>
        <w:ind w:left="1960" w:right="538" w:hanging="1417"/>
      </w:pPr>
    </w:p>
    <w:p w:rsidR="006F1E8E" w:rsidRDefault="006F1E8E" w:rsidP="006F1E8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0457DB">
        <w:t xml:space="preserve">8 </w:t>
      </w:r>
      <w:r>
        <w:t>«Проверка знаний»</w:t>
      </w:r>
    </w:p>
    <w:p w:rsidR="006157CF" w:rsidRPr="001878D4" w:rsidRDefault="006F1E8E" w:rsidP="006F1E8E">
      <w:pPr>
        <w:ind w:left="142"/>
        <w:rPr>
          <w:sz w:val="24"/>
          <w:szCs w:val="24"/>
        </w:rPr>
      </w:pPr>
      <w:r w:rsidRPr="001878D4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1878D4">
        <w:rPr>
          <w:sz w:val="24"/>
          <w:szCs w:val="24"/>
        </w:rPr>
        <w:t xml:space="preserve">квалификационный </w:t>
      </w:r>
      <w:r w:rsidRPr="001878D4">
        <w:rPr>
          <w:sz w:val="24"/>
          <w:szCs w:val="24"/>
        </w:rPr>
        <w:t>экзамен.</w:t>
      </w:r>
    </w:p>
    <w:sectPr w:rsidR="006157CF" w:rsidRPr="001878D4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044837"/>
    <w:rsid w:val="000457DB"/>
    <w:rsid w:val="00050B66"/>
    <w:rsid w:val="00071996"/>
    <w:rsid w:val="0018443F"/>
    <w:rsid w:val="001878D4"/>
    <w:rsid w:val="00225B1C"/>
    <w:rsid w:val="002552B8"/>
    <w:rsid w:val="00371E3F"/>
    <w:rsid w:val="003C3951"/>
    <w:rsid w:val="003C760D"/>
    <w:rsid w:val="00473A64"/>
    <w:rsid w:val="00517A39"/>
    <w:rsid w:val="006157CF"/>
    <w:rsid w:val="00652018"/>
    <w:rsid w:val="00683B1C"/>
    <w:rsid w:val="006F1E8E"/>
    <w:rsid w:val="00782784"/>
    <w:rsid w:val="007C65FE"/>
    <w:rsid w:val="008608B2"/>
    <w:rsid w:val="008F5D85"/>
    <w:rsid w:val="009D09B4"/>
    <w:rsid w:val="00A14E9D"/>
    <w:rsid w:val="00AF3771"/>
    <w:rsid w:val="00BB02AE"/>
    <w:rsid w:val="00CB4DEE"/>
    <w:rsid w:val="00CF76A3"/>
    <w:rsid w:val="00D76F94"/>
    <w:rsid w:val="00DB4C5D"/>
    <w:rsid w:val="00ED4278"/>
    <w:rsid w:val="00F24FEA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D31C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9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21</cp:revision>
  <cp:lastPrinted>2023-02-14T07:44:00Z</cp:lastPrinted>
  <dcterms:created xsi:type="dcterms:W3CDTF">2023-02-27T05:19:00Z</dcterms:created>
  <dcterms:modified xsi:type="dcterms:W3CDTF">2023-03-14T07:37:00Z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