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50482" w:rsidRPr="00E50482">
        <w:t>Слесарь механосборочных работ</w:t>
      </w:r>
      <w:r w:rsidR="00683B1C">
        <w:t>»</w:t>
      </w:r>
    </w:p>
    <w:p w:rsidR="00F92A18" w:rsidRPr="00C0263F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E50482" w:rsidRPr="00E50482">
        <w:t>М</w:t>
      </w:r>
      <w:r w:rsidR="00E50482" w:rsidRPr="00C0263F">
        <w:t>атериаловедение</w:t>
      </w:r>
      <w:r w:rsidR="00C0263F" w:rsidRPr="00C0263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Pr="00E50482" w:rsidRDefault="00E50482" w:rsidP="00E50482">
            <w:pPr>
              <w:pStyle w:val="TableParagraph"/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>
              <w:rPr>
                <w:sz w:val="24"/>
                <w:lang w:val="en-US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50482" w:rsidRPr="00E50482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Общие сведения о металлах</w:t>
            </w:r>
          </w:p>
          <w:p w:rsidR="00E50482" w:rsidRPr="00E50482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Черные металлы и сплавы</w:t>
            </w:r>
          </w:p>
          <w:p w:rsidR="00E50482" w:rsidRPr="00E50482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Цветные металлы и сплавы</w:t>
            </w:r>
          </w:p>
          <w:p w:rsidR="00E50482" w:rsidRPr="00E50482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Термическая и химико-термическая обработка стали</w:t>
            </w:r>
          </w:p>
          <w:p w:rsidR="00F92A18" w:rsidRDefault="00E50482" w:rsidP="00E5048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FC5A4B">
              <w:rPr>
                <w:sz w:val="24"/>
              </w:rPr>
              <w:t xml:space="preserve"> </w:t>
            </w:r>
            <w:r w:rsidRPr="00E50482">
              <w:rPr>
                <w:sz w:val="24"/>
              </w:rPr>
              <w:t>Коррозия металлов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C5A4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C5A4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E50482" w:rsidRPr="00E50482">
        <w:t>Электротехника</w:t>
      </w:r>
      <w:r>
        <w:t>»</w:t>
      </w:r>
    </w:p>
    <w:p w:rsidR="00C0263F" w:rsidRDefault="00C0263F">
      <w:pPr>
        <w:pStyle w:val="a3"/>
        <w:spacing w:before="0"/>
        <w:ind w:left="622" w:right="629"/>
        <w:jc w:val="center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Pr="00E50482" w:rsidRDefault="00473A64" w:rsidP="00E50482">
            <w:pPr>
              <w:pStyle w:val="TableParagraph"/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8608B2">
              <w:rPr>
                <w:sz w:val="24"/>
              </w:rPr>
              <w:t xml:space="preserve">основами </w:t>
            </w:r>
            <w:r w:rsidR="00E50482">
              <w:rPr>
                <w:sz w:val="24"/>
                <w:lang w:val="en-US"/>
              </w:rPr>
              <w:t>электротехники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50482" w:rsidRPr="00E50482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Электрическое поле</w:t>
            </w:r>
          </w:p>
          <w:p w:rsidR="00E50482" w:rsidRPr="00E50482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Электрический ток</w:t>
            </w:r>
          </w:p>
          <w:p w:rsidR="00E50482" w:rsidRPr="00E50482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Электрические цепи</w:t>
            </w:r>
          </w:p>
          <w:p w:rsidR="00E50482" w:rsidRPr="00E50482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Электротехнические устройства</w:t>
            </w:r>
          </w:p>
          <w:p w:rsidR="006F1E8E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Пускорегулирующая и защитная аппаратура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C5A4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C5A4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 w:rsidP="00E50482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E50482" w:rsidRPr="00E50482">
        <w:t>Сведения из технической механики</w:t>
      </w:r>
      <w:r>
        <w:t>»</w:t>
      </w:r>
    </w:p>
    <w:p w:rsidR="00C0263F" w:rsidRPr="00E50482" w:rsidRDefault="00C0263F" w:rsidP="00E50482">
      <w:pPr>
        <w:pStyle w:val="a3"/>
        <w:spacing w:before="90"/>
        <w:ind w:left="224" w:right="229"/>
        <w:jc w:val="center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Pr="00E50482" w:rsidRDefault="008608B2" w:rsidP="00E5048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E50482" w:rsidRPr="00E50482">
              <w:rPr>
                <w:sz w:val="24"/>
              </w:rPr>
              <w:t>с основами технической механики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50482" w:rsidRPr="00E50482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Основные понятия из технической механики</w:t>
            </w:r>
          </w:p>
          <w:p w:rsidR="00F92A18" w:rsidRDefault="00E50482" w:rsidP="00E5048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50482">
              <w:rPr>
                <w:sz w:val="24"/>
              </w:rPr>
              <w:t>Детали машин и их соединения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C5A4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C5A4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E50482" w:rsidRPr="00E50482">
              <w:rPr>
                <w:sz w:val="24"/>
              </w:rPr>
              <w:t>,</w:t>
            </w:r>
            <w:r>
              <w:rPr>
                <w:sz w:val="24"/>
              </w:rPr>
              <w:t xml:space="preserve">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E50482" w:rsidRDefault="00E50482" w:rsidP="00A57ADB">
      <w:pPr>
        <w:jc w:val="center"/>
        <w:rPr>
          <w:b/>
          <w:sz w:val="24"/>
        </w:rPr>
      </w:pPr>
      <w:r w:rsidRPr="00E50482">
        <w:rPr>
          <w:b/>
          <w:sz w:val="24"/>
        </w:rPr>
        <w:t xml:space="preserve">Аннотация рабочей программы дисциплины </w:t>
      </w:r>
      <w:r>
        <w:rPr>
          <w:b/>
          <w:sz w:val="24"/>
        </w:rPr>
        <w:t>№ 4</w:t>
      </w:r>
      <w:r w:rsidRPr="00E50482">
        <w:rPr>
          <w:b/>
          <w:sz w:val="24"/>
        </w:rPr>
        <w:t xml:space="preserve"> «</w:t>
      </w:r>
      <w:r w:rsidR="00A57ADB" w:rsidRPr="00A57ADB">
        <w:rPr>
          <w:b/>
          <w:sz w:val="24"/>
        </w:rPr>
        <w:t>Допуски и технические измерения</w:t>
      </w:r>
      <w:r w:rsidRPr="00E50482">
        <w:rPr>
          <w:b/>
          <w:sz w:val="24"/>
        </w:rPr>
        <w:t>»</w:t>
      </w:r>
    </w:p>
    <w:p w:rsidR="00C0263F" w:rsidRDefault="00C0263F" w:rsidP="00A57ADB">
      <w:pPr>
        <w:jc w:val="center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E50482" w:rsidRPr="00E50482" w:rsidTr="00EE4DDA">
        <w:trPr>
          <w:trHeight w:val="827"/>
        </w:trPr>
        <w:tc>
          <w:tcPr>
            <w:tcW w:w="2943" w:type="dxa"/>
          </w:tcPr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>Цели освоения  дисциплины</w:t>
            </w:r>
          </w:p>
        </w:tc>
        <w:tc>
          <w:tcPr>
            <w:tcW w:w="6630" w:type="dxa"/>
          </w:tcPr>
          <w:p w:rsidR="00E50482" w:rsidRPr="00A57ADB" w:rsidRDefault="00A57ADB" w:rsidP="00E504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Допуски и технические измерения</w:t>
            </w:r>
          </w:p>
        </w:tc>
      </w:tr>
      <w:tr w:rsidR="00E50482" w:rsidRPr="00E50482" w:rsidTr="00EE4DDA">
        <w:trPr>
          <w:trHeight w:val="830"/>
        </w:trPr>
        <w:tc>
          <w:tcPr>
            <w:tcW w:w="2943" w:type="dxa"/>
          </w:tcPr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>Содержание дисциплины</w:t>
            </w:r>
          </w:p>
        </w:tc>
        <w:tc>
          <w:tcPr>
            <w:tcW w:w="6630" w:type="dxa"/>
          </w:tcPr>
          <w:p w:rsidR="00A57ADB" w:rsidRPr="00A57ADB" w:rsidRDefault="00A57ADB" w:rsidP="00A57ADB">
            <w:pPr>
              <w:rPr>
                <w:sz w:val="24"/>
              </w:rPr>
            </w:pPr>
            <w:r w:rsidRPr="00A57ADB">
              <w:rPr>
                <w:sz w:val="24"/>
              </w:rPr>
              <w:t xml:space="preserve">  Основы стандартизации</w:t>
            </w:r>
          </w:p>
          <w:p w:rsidR="00A57ADB" w:rsidRPr="00A57ADB" w:rsidRDefault="00A57ADB" w:rsidP="00A57ADB">
            <w:pPr>
              <w:rPr>
                <w:sz w:val="24"/>
              </w:rPr>
            </w:pPr>
            <w:r w:rsidRPr="00A57ADB">
              <w:rPr>
                <w:sz w:val="24"/>
              </w:rPr>
              <w:t xml:space="preserve">  Взаимозаменяемость деталей, узлов и механизмов</w:t>
            </w:r>
          </w:p>
          <w:p w:rsidR="00A57ADB" w:rsidRPr="00A57ADB" w:rsidRDefault="00A57ADB" w:rsidP="00A57ADB">
            <w:pPr>
              <w:rPr>
                <w:sz w:val="24"/>
              </w:rPr>
            </w:pPr>
            <w:r w:rsidRPr="00A57ADB">
              <w:rPr>
                <w:sz w:val="24"/>
              </w:rPr>
              <w:t xml:space="preserve">  Контрольно-измерительные инструменты и приборы</w:t>
            </w:r>
          </w:p>
          <w:p w:rsidR="00E50482" w:rsidRPr="00E50482" w:rsidRDefault="00A57ADB" w:rsidP="00A57ADB">
            <w:pPr>
              <w:rPr>
                <w:sz w:val="24"/>
              </w:rPr>
            </w:pPr>
            <w:r w:rsidRPr="00FC5A4B">
              <w:rPr>
                <w:sz w:val="24"/>
              </w:rPr>
              <w:t xml:space="preserve">  </w:t>
            </w:r>
            <w:r w:rsidRPr="00A57ADB">
              <w:rPr>
                <w:sz w:val="24"/>
              </w:rPr>
              <w:t>Техника измерений</w:t>
            </w:r>
          </w:p>
        </w:tc>
      </w:tr>
      <w:tr w:rsidR="00E50482" w:rsidRPr="00E50482" w:rsidTr="00EE4DDA">
        <w:trPr>
          <w:trHeight w:val="2612"/>
        </w:trPr>
        <w:tc>
          <w:tcPr>
            <w:tcW w:w="2943" w:type="dxa"/>
          </w:tcPr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>Перечень ресурсов</w:t>
            </w:r>
          </w:p>
        </w:tc>
        <w:tc>
          <w:tcPr>
            <w:tcW w:w="6630" w:type="dxa"/>
          </w:tcPr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</w:t>
            </w:r>
            <w:hyperlink r:id="rId11">
              <w:r w:rsidRPr="00DB7C03">
                <w:rPr>
                  <w:rStyle w:val="a6"/>
                  <w:color w:val="auto"/>
                  <w:sz w:val="24"/>
                  <w:u w:val="none"/>
                </w:rPr>
                <w:t xml:space="preserve">www.rsl.ru </w:t>
              </w:r>
            </w:hyperlink>
            <w:r w:rsidRPr="00E50482">
              <w:rPr>
                <w:sz w:val="24"/>
              </w:rPr>
              <w:t>— российская государственная библиотека</w:t>
            </w:r>
          </w:p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</w:t>
            </w:r>
            <w:r w:rsidRPr="00DB7C03">
              <w:rPr>
                <w:sz w:val="24"/>
              </w:rPr>
              <w:t xml:space="preserve"> </w:t>
            </w:r>
            <w:hyperlink r:id="rId12">
              <w:r w:rsidRPr="00DB7C03">
                <w:rPr>
                  <w:rStyle w:val="a6"/>
                  <w:color w:val="auto"/>
                  <w:sz w:val="24"/>
                  <w:u w:val="none"/>
                </w:rPr>
                <w:t xml:space="preserve">www.elibrary.ru </w:t>
              </w:r>
            </w:hyperlink>
            <w:r w:rsidRPr="00E50482">
              <w:rPr>
                <w:sz w:val="24"/>
              </w:rPr>
              <w:t>— научная электронная библиотека</w:t>
            </w:r>
          </w:p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Подключение к информационно-справочной системе «Гарант плюс»</w:t>
            </w:r>
          </w:p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www.mintrud.gov.ru</w:t>
            </w:r>
          </w:p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www.trkodeks.ru </w:t>
            </w:r>
          </w:p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www.oxtrud.narod.ru</w:t>
            </w:r>
          </w:p>
          <w:p w:rsid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При изучении дисциплины используются следующие программные средства: система дистанционного обучения, разработанная АНО ДПО УЦ «Производственник»,</w:t>
            </w:r>
          </w:p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обучающе-контролирующая система «Олимпокс», лицензионная программа «Zoom»»</w:t>
            </w:r>
          </w:p>
          <w:p w:rsidR="00E50482" w:rsidRPr="00E50482" w:rsidRDefault="00E50482" w:rsidP="00E50482">
            <w:pPr>
              <w:rPr>
                <w:sz w:val="24"/>
              </w:rPr>
            </w:pPr>
          </w:p>
        </w:tc>
      </w:tr>
      <w:tr w:rsidR="00E50482" w:rsidRPr="00E50482" w:rsidTr="00EE4DDA">
        <w:trPr>
          <w:trHeight w:val="551"/>
        </w:trPr>
        <w:tc>
          <w:tcPr>
            <w:tcW w:w="2943" w:type="dxa"/>
          </w:tcPr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lastRenderedPageBreak/>
              <w:t>Виды учебной работы</w:t>
            </w:r>
          </w:p>
        </w:tc>
        <w:tc>
          <w:tcPr>
            <w:tcW w:w="6630" w:type="dxa"/>
          </w:tcPr>
          <w:p w:rsidR="00E50482" w:rsidRPr="00E50482" w:rsidRDefault="00E50482" w:rsidP="00E50482">
            <w:pPr>
              <w:rPr>
                <w:sz w:val="24"/>
              </w:rPr>
            </w:pPr>
            <w:r w:rsidRPr="00E50482">
              <w:rPr>
                <w:sz w:val="24"/>
              </w:rPr>
              <w:t>Консультации, лекции, самостоятельная работа,</w:t>
            </w:r>
          </w:p>
          <w:p w:rsidR="00E50482" w:rsidRPr="00E50482" w:rsidRDefault="00E50482" w:rsidP="00E50482">
            <w:pPr>
              <w:rPr>
                <w:sz w:val="24"/>
              </w:rPr>
            </w:pPr>
          </w:p>
        </w:tc>
      </w:tr>
      <w:tr w:rsidR="00E50482" w:rsidRPr="006076A0" w:rsidTr="00EE4DDA">
        <w:trPr>
          <w:trHeight w:val="551"/>
        </w:trPr>
        <w:tc>
          <w:tcPr>
            <w:tcW w:w="2943" w:type="dxa"/>
          </w:tcPr>
          <w:p w:rsidR="00E50482" w:rsidRPr="006076A0" w:rsidRDefault="00E50482" w:rsidP="00E50482">
            <w:pPr>
              <w:rPr>
                <w:sz w:val="24"/>
              </w:rPr>
            </w:pPr>
            <w:r w:rsidRPr="006076A0">
              <w:rPr>
                <w:sz w:val="24"/>
              </w:rPr>
              <w:t>Форма текущего контроля</w:t>
            </w:r>
          </w:p>
          <w:p w:rsidR="00E50482" w:rsidRPr="006076A0" w:rsidRDefault="00E50482" w:rsidP="00E50482">
            <w:pPr>
              <w:rPr>
                <w:sz w:val="24"/>
              </w:rPr>
            </w:pPr>
            <w:r w:rsidRPr="006076A0"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E50482" w:rsidRPr="006076A0" w:rsidRDefault="00E50482" w:rsidP="00E50482">
            <w:pPr>
              <w:rPr>
                <w:sz w:val="24"/>
              </w:rPr>
            </w:pPr>
            <w:r w:rsidRPr="006076A0">
              <w:rPr>
                <w:sz w:val="24"/>
              </w:rPr>
              <w:t>Опрос</w:t>
            </w:r>
          </w:p>
        </w:tc>
      </w:tr>
      <w:tr w:rsidR="00E50482" w:rsidRPr="006076A0" w:rsidTr="00EE4DDA">
        <w:trPr>
          <w:trHeight w:val="551"/>
        </w:trPr>
        <w:tc>
          <w:tcPr>
            <w:tcW w:w="2943" w:type="dxa"/>
          </w:tcPr>
          <w:p w:rsidR="00E50482" w:rsidRPr="006076A0" w:rsidRDefault="00E50482" w:rsidP="00E50482">
            <w:pPr>
              <w:rPr>
                <w:sz w:val="24"/>
              </w:rPr>
            </w:pPr>
            <w:r w:rsidRPr="006076A0">
              <w:rPr>
                <w:sz w:val="24"/>
              </w:rPr>
              <w:t>Форма промежуточной</w:t>
            </w:r>
          </w:p>
          <w:p w:rsidR="00E50482" w:rsidRPr="006076A0" w:rsidRDefault="00E50482" w:rsidP="00E50482">
            <w:pPr>
              <w:rPr>
                <w:sz w:val="24"/>
              </w:rPr>
            </w:pPr>
            <w:r w:rsidRPr="006076A0"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E50482" w:rsidRPr="006076A0" w:rsidRDefault="00E50482" w:rsidP="00E50482">
            <w:pPr>
              <w:rPr>
                <w:sz w:val="24"/>
              </w:rPr>
            </w:pPr>
            <w:r w:rsidRPr="006076A0">
              <w:rPr>
                <w:sz w:val="24"/>
              </w:rPr>
              <w:t>Текущий</w:t>
            </w:r>
          </w:p>
        </w:tc>
      </w:tr>
    </w:tbl>
    <w:p w:rsidR="00E50482" w:rsidRDefault="00E50482">
      <w:pPr>
        <w:rPr>
          <w:b/>
          <w:sz w:val="24"/>
        </w:rPr>
      </w:pPr>
    </w:p>
    <w:p w:rsidR="00E50482" w:rsidRDefault="00A57ADB" w:rsidP="00A57ADB">
      <w:pPr>
        <w:jc w:val="center"/>
        <w:rPr>
          <w:b/>
          <w:sz w:val="24"/>
        </w:rPr>
      </w:pPr>
      <w:r w:rsidRPr="00A57ADB">
        <w:rPr>
          <w:b/>
          <w:sz w:val="24"/>
        </w:rPr>
        <w:t>Аннотация рабочей программы дисциплины № 5 «Чтение чертежей»</w:t>
      </w:r>
    </w:p>
    <w:p w:rsidR="00C0263F" w:rsidRDefault="00C0263F" w:rsidP="00A57ADB">
      <w:pPr>
        <w:jc w:val="center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A57ADB" w:rsidRPr="00E50482" w:rsidTr="00EE4DDA">
        <w:trPr>
          <w:trHeight w:val="827"/>
        </w:trPr>
        <w:tc>
          <w:tcPr>
            <w:tcW w:w="2943" w:type="dxa"/>
          </w:tcPr>
          <w:p w:rsidR="00A57ADB" w:rsidRPr="00E50482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>Цели освоения  дисциплины</w:t>
            </w:r>
          </w:p>
        </w:tc>
        <w:tc>
          <w:tcPr>
            <w:tcW w:w="6630" w:type="dxa"/>
          </w:tcPr>
          <w:p w:rsidR="00A57ADB" w:rsidRPr="00A57ADB" w:rsidRDefault="00A57ADB" w:rsidP="00A57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Чтение чертежей</w:t>
            </w:r>
          </w:p>
        </w:tc>
      </w:tr>
      <w:tr w:rsidR="00A57ADB" w:rsidRPr="00E50482" w:rsidTr="00EE4DDA">
        <w:trPr>
          <w:trHeight w:val="830"/>
        </w:trPr>
        <w:tc>
          <w:tcPr>
            <w:tcW w:w="2943" w:type="dxa"/>
          </w:tcPr>
          <w:p w:rsidR="00A57ADB" w:rsidRPr="00E50482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>Содержание дисциплины</w:t>
            </w:r>
          </w:p>
        </w:tc>
        <w:tc>
          <w:tcPr>
            <w:tcW w:w="6630" w:type="dxa"/>
          </w:tcPr>
          <w:p w:rsidR="001B3A4C" w:rsidRPr="001B3A4C" w:rsidRDefault="00A57ADB" w:rsidP="001B3A4C">
            <w:pPr>
              <w:rPr>
                <w:sz w:val="24"/>
              </w:rPr>
            </w:pPr>
            <w:r w:rsidRPr="00A57ADB">
              <w:rPr>
                <w:sz w:val="24"/>
              </w:rPr>
              <w:t xml:space="preserve">  </w:t>
            </w:r>
            <w:r w:rsidR="001B3A4C" w:rsidRPr="001B3A4C">
              <w:rPr>
                <w:sz w:val="24"/>
              </w:rPr>
              <w:t>Общие сведения о чертежах</w:t>
            </w:r>
          </w:p>
          <w:p w:rsidR="001B3A4C" w:rsidRPr="001B3A4C" w:rsidRDefault="001B3A4C" w:rsidP="001B3A4C">
            <w:pPr>
              <w:rPr>
                <w:sz w:val="24"/>
              </w:rPr>
            </w:pPr>
            <w:r w:rsidRPr="001B3A4C">
              <w:rPr>
                <w:sz w:val="24"/>
              </w:rPr>
              <w:t xml:space="preserve">  Сечения и разрезы</w:t>
            </w:r>
          </w:p>
          <w:p w:rsidR="001B3A4C" w:rsidRPr="001B3A4C" w:rsidRDefault="001B3A4C" w:rsidP="001B3A4C">
            <w:pPr>
              <w:rPr>
                <w:sz w:val="24"/>
              </w:rPr>
            </w:pPr>
            <w:r w:rsidRPr="001B3A4C">
              <w:rPr>
                <w:sz w:val="24"/>
              </w:rPr>
              <w:t xml:space="preserve">  Эскизы</w:t>
            </w:r>
          </w:p>
          <w:p w:rsidR="001B3A4C" w:rsidRPr="001B3A4C" w:rsidRDefault="001B3A4C" w:rsidP="001B3A4C">
            <w:pPr>
              <w:rPr>
                <w:sz w:val="24"/>
              </w:rPr>
            </w:pPr>
            <w:r w:rsidRPr="001B3A4C">
              <w:rPr>
                <w:sz w:val="24"/>
              </w:rPr>
              <w:t xml:space="preserve">  Сборочные чертежи</w:t>
            </w:r>
          </w:p>
          <w:p w:rsidR="00A57ADB" w:rsidRPr="00E50482" w:rsidRDefault="001B3A4C" w:rsidP="001B3A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Pr="001B3A4C">
              <w:rPr>
                <w:sz w:val="24"/>
              </w:rPr>
              <w:t>Схемы</w:t>
            </w:r>
          </w:p>
        </w:tc>
      </w:tr>
      <w:tr w:rsidR="00A57ADB" w:rsidRPr="00E50482" w:rsidTr="00EE4DDA">
        <w:trPr>
          <w:trHeight w:val="2612"/>
        </w:trPr>
        <w:tc>
          <w:tcPr>
            <w:tcW w:w="2943" w:type="dxa"/>
          </w:tcPr>
          <w:p w:rsidR="00A57ADB" w:rsidRPr="00E50482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>Перечень ресурсов</w:t>
            </w:r>
          </w:p>
        </w:tc>
        <w:tc>
          <w:tcPr>
            <w:tcW w:w="6630" w:type="dxa"/>
          </w:tcPr>
          <w:p w:rsidR="00A57ADB" w:rsidRPr="00E50482" w:rsidRDefault="00A57ADB" w:rsidP="00EE4DDA">
            <w:pPr>
              <w:rPr>
                <w:sz w:val="24"/>
              </w:rPr>
            </w:pPr>
            <w:r w:rsidRPr="00DB7C03">
              <w:rPr>
                <w:sz w:val="24"/>
              </w:rPr>
              <w:t xml:space="preserve">  </w:t>
            </w:r>
            <w:hyperlink r:id="rId13">
              <w:r w:rsidRPr="00DB7C03">
                <w:rPr>
                  <w:rStyle w:val="a6"/>
                  <w:color w:val="auto"/>
                  <w:sz w:val="24"/>
                  <w:u w:val="none"/>
                </w:rPr>
                <w:t>www.rsl.ru</w:t>
              </w:r>
              <w:r w:rsidRPr="00E50482">
                <w:rPr>
                  <w:rStyle w:val="a6"/>
                  <w:color w:val="auto"/>
                  <w:sz w:val="24"/>
                </w:rPr>
                <w:t xml:space="preserve"> </w:t>
              </w:r>
            </w:hyperlink>
            <w:r w:rsidRPr="00E50482">
              <w:rPr>
                <w:sz w:val="24"/>
              </w:rPr>
              <w:t>— российская государственная библиотека</w:t>
            </w:r>
          </w:p>
          <w:p w:rsidR="00A57ADB" w:rsidRPr="00E50482" w:rsidRDefault="00A57ADB" w:rsidP="00EE4DDA">
            <w:pPr>
              <w:rPr>
                <w:sz w:val="24"/>
              </w:rPr>
            </w:pPr>
            <w:r w:rsidRPr="00DB7C03">
              <w:rPr>
                <w:sz w:val="24"/>
              </w:rPr>
              <w:t xml:space="preserve">  </w:t>
            </w:r>
            <w:hyperlink r:id="rId14">
              <w:r w:rsidRPr="00DB7C03">
                <w:rPr>
                  <w:rStyle w:val="a6"/>
                  <w:color w:val="auto"/>
                  <w:sz w:val="24"/>
                  <w:u w:val="none"/>
                </w:rPr>
                <w:t>www.elibrary.ru</w:t>
              </w:r>
              <w:r w:rsidRPr="00E50482">
                <w:rPr>
                  <w:rStyle w:val="a6"/>
                  <w:color w:val="auto"/>
                  <w:sz w:val="24"/>
                </w:rPr>
                <w:t xml:space="preserve"> </w:t>
              </w:r>
            </w:hyperlink>
            <w:r w:rsidRPr="00E50482">
              <w:rPr>
                <w:sz w:val="24"/>
              </w:rPr>
              <w:t>— научная электронная библиотека</w:t>
            </w:r>
          </w:p>
          <w:p w:rsidR="00A57ADB" w:rsidRPr="00E50482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Подключение к информационно-справочной системе «Гарант плюс»</w:t>
            </w:r>
          </w:p>
          <w:p w:rsidR="00A57ADB" w:rsidRPr="00E50482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www.mintrud.gov.ru</w:t>
            </w:r>
          </w:p>
          <w:p w:rsidR="00A57ADB" w:rsidRPr="00E50482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www.trkodeks.ru </w:t>
            </w:r>
          </w:p>
          <w:p w:rsidR="00A57ADB" w:rsidRPr="00E50482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www.oxtrud.narod.ru</w:t>
            </w:r>
          </w:p>
          <w:p w:rsidR="00A57ADB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При изучении дисциплины используются следующие программные средства: система дистанционного обучения, разработанная АНО ДПО УЦ «Производственник»,</w:t>
            </w:r>
          </w:p>
          <w:p w:rsidR="00A57ADB" w:rsidRPr="00E50482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 xml:space="preserve">   обучающе-контролирующая система «Олимпокс», лицензионная программа «Zoom»»</w:t>
            </w:r>
          </w:p>
          <w:p w:rsidR="00A57ADB" w:rsidRPr="00E50482" w:rsidRDefault="00A57ADB" w:rsidP="00EE4DDA">
            <w:pPr>
              <w:rPr>
                <w:sz w:val="24"/>
              </w:rPr>
            </w:pPr>
          </w:p>
        </w:tc>
      </w:tr>
      <w:tr w:rsidR="00A57ADB" w:rsidRPr="00E50482" w:rsidTr="00EE4DDA">
        <w:trPr>
          <w:trHeight w:val="551"/>
        </w:trPr>
        <w:tc>
          <w:tcPr>
            <w:tcW w:w="2943" w:type="dxa"/>
          </w:tcPr>
          <w:p w:rsidR="00A57ADB" w:rsidRPr="00E50482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>Виды учебной работы</w:t>
            </w:r>
          </w:p>
        </w:tc>
        <w:tc>
          <w:tcPr>
            <w:tcW w:w="6630" w:type="dxa"/>
          </w:tcPr>
          <w:p w:rsidR="00A57ADB" w:rsidRPr="00E50482" w:rsidRDefault="00A57ADB" w:rsidP="00EE4DDA">
            <w:pPr>
              <w:rPr>
                <w:sz w:val="24"/>
              </w:rPr>
            </w:pPr>
            <w:r w:rsidRPr="00E50482">
              <w:rPr>
                <w:sz w:val="24"/>
              </w:rPr>
              <w:t>Консультации, лекции, самостоятельная работа,</w:t>
            </w:r>
          </w:p>
          <w:p w:rsidR="00A57ADB" w:rsidRPr="00E50482" w:rsidRDefault="00A57ADB" w:rsidP="00EE4DDA">
            <w:pPr>
              <w:rPr>
                <w:sz w:val="24"/>
              </w:rPr>
            </w:pPr>
          </w:p>
        </w:tc>
      </w:tr>
      <w:tr w:rsidR="00A57ADB" w:rsidRPr="006076A0" w:rsidTr="00EE4DDA">
        <w:trPr>
          <w:trHeight w:val="551"/>
        </w:trPr>
        <w:tc>
          <w:tcPr>
            <w:tcW w:w="2943" w:type="dxa"/>
          </w:tcPr>
          <w:p w:rsidR="00A57ADB" w:rsidRPr="006076A0" w:rsidRDefault="00A57ADB" w:rsidP="00EE4DDA">
            <w:pPr>
              <w:rPr>
                <w:sz w:val="24"/>
              </w:rPr>
            </w:pPr>
            <w:r w:rsidRPr="006076A0">
              <w:rPr>
                <w:sz w:val="24"/>
              </w:rPr>
              <w:t>Форма текущего контроля</w:t>
            </w:r>
          </w:p>
          <w:p w:rsidR="00A57ADB" w:rsidRPr="006076A0" w:rsidRDefault="00A57ADB" w:rsidP="00EE4DDA">
            <w:pPr>
              <w:rPr>
                <w:sz w:val="24"/>
              </w:rPr>
            </w:pPr>
            <w:r w:rsidRPr="006076A0"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A57ADB" w:rsidRPr="006076A0" w:rsidRDefault="00A57ADB" w:rsidP="00EE4DDA">
            <w:pPr>
              <w:rPr>
                <w:sz w:val="24"/>
              </w:rPr>
            </w:pPr>
            <w:r w:rsidRPr="006076A0">
              <w:rPr>
                <w:sz w:val="24"/>
              </w:rPr>
              <w:t>Опрос</w:t>
            </w:r>
          </w:p>
        </w:tc>
      </w:tr>
      <w:tr w:rsidR="00A57ADB" w:rsidRPr="006076A0" w:rsidTr="00EE4DDA">
        <w:trPr>
          <w:trHeight w:val="551"/>
        </w:trPr>
        <w:tc>
          <w:tcPr>
            <w:tcW w:w="2943" w:type="dxa"/>
          </w:tcPr>
          <w:p w:rsidR="00A57ADB" w:rsidRPr="006076A0" w:rsidRDefault="00A57ADB" w:rsidP="00EE4DDA">
            <w:pPr>
              <w:rPr>
                <w:sz w:val="24"/>
              </w:rPr>
            </w:pPr>
            <w:r w:rsidRPr="006076A0">
              <w:rPr>
                <w:sz w:val="24"/>
              </w:rPr>
              <w:t>Форма промежуточной</w:t>
            </w:r>
          </w:p>
          <w:p w:rsidR="00A57ADB" w:rsidRPr="006076A0" w:rsidRDefault="00A57ADB" w:rsidP="00EE4DDA">
            <w:pPr>
              <w:rPr>
                <w:sz w:val="24"/>
              </w:rPr>
            </w:pPr>
            <w:r w:rsidRPr="006076A0"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A57ADB" w:rsidRPr="006076A0" w:rsidRDefault="00A57ADB" w:rsidP="00EE4DDA">
            <w:pPr>
              <w:rPr>
                <w:sz w:val="24"/>
              </w:rPr>
            </w:pPr>
            <w:r w:rsidRPr="006076A0">
              <w:rPr>
                <w:sz w:val="24"/>
              </w:rPr>
              <w:t>Текущий</w:t>
            </w:r>
          </w:p>
        </w:tc>
      </w:tr>
    </w:tbl>
    <w:p w:rsidR="00A57ADB" w:rsidRDefault="00A57ADB" w:rsidP="00A57ADB">
      <w:pPr>
        <w:jc w:val="center"/>
        <w:rPr>
          <w:b/>
          <w:sz w:val="24"/>
        </w:rPr>
      </w:pPr>
    </w:p>
    <w:p w:rsidR="00A57ADB" w:rsidRDefault="00A57ADB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 xml:space="preserve">Аннотация </w:t>
      </w:r>
      <w:r w:rsidR="001B3A4C">
        <w:t>рабочей программы дисциплины № 6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0263F" w:rsidRPr="00C0263F" w:rsidRDefault="00C0263F" w:rsidP="00C026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0263F">
              <w:rPr>
                <w:sz w:val="24"/>
              </w:rPr>
              <w:t>Законодательство и нормативные правовые акты по охране труда</w:t>
            </w:r>
          </w:p>
          <w:p w:rsidR="00C0263F" w:rsidRPr="00C0263F" w:rsidRDefault="00C0263F" w:rsidP="00C026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0263F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C0263F" w:rsidRPr="00C0263F" w:rsidRDefault="00C0263F" w:rsidP="00C026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0263F">
              <w:rPr>
                <w:sz w:val="24"/>
              </w:rPr>
              <w:t>Требования безопасности при выполнении слесарных работ</w:t>
            </w:r>
          </w:p>
          <w:p w:rsidR="00C0263F" w:rsidRPr="00C0263F" w:rsidRDefault="00C0263F" w:rsidP="00C026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0263F">
              <w:rPr>
                <w:sz w:val="24"/>
              </w:rPr>
              <w:t xml:space="preserve">Производственный травматизм </w:t>
            </w:r>
          </w:p>
          <w:p w:rsidR="00C0263F" w:rsidRPr="00C0263F" w:rsidRDefault="00C0263F" w:rsidP="00C026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0263F">
              <w:rPr>
                <w:sz w:val="24"/>
              </w:rPr>
              <w:t>Производственная санитария</w:t>
            </w:r>
          </w:p>
          <w:p w:rsidR="00C0263F" w:rsidRPr="00C0263F" w:rsidRDefault="00C0263F" w:rsidP="00C026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0263F">
              <w:rPr>
                <w:sz w:val="24"/>
              </w:rPr>
              <w:t>Электробезопасность</w:t>
            </w:r>
          </w:p>
          <w:p w:rsidR="00C0263F" w:rsidRPr="00C0263F" w:rsidRDefault="00C0263F" w:rsidP="00C026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0263F">
              <w:rPr>
                <w:sz w:val="24"/>
              </w:rPr>
              <w:t>Пожарная безопасность</w:t>
            </w:r>
          </w:p>
          <w:p w:rsidR="006F1E8E" w:rsidRDefault="00C0263F" w:rsidP="00C0263F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C0263F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C5A4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C5A4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C81E9A">
      <w:pPr>
        <w:pStyle w:val="a3"/>
        <w:spacing w:before="90"/>
        <w:ind w:left="1960" w:right="538" w:hanging="1417"/>
        <w:jc w:val="center"/>
      </w:pPr>
      <w:bookmarkStart w:id="3" w:name="_Hlk127281063"/>
      <w:bookmarkEnd w:id="2"/>
      <w:r>
        <w:t xml:space="preserve">Аннотация </w:t>
      </w:r>
      <w:r w:rsidR="00C81E9A">
        <w:t>рабочей программы дисциплины № 7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3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56A6F" w:rsidRPr="00056A6F" w:rsidRDefault="00056A6F" w:rsidP="00056A6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56A6F">
              <w:rPr>
                <w:sz w:val="24"/>
              </w:rPr>
              <w:t>Основные операции слесарной обработки</w:t>
            </w:r>
          </w:p>
          <w:p w:rsidR="00056A6F" w:rsidRPr="00056A6F" w:rsidRDefault="00056A6F" w:rsidP="00056A6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56A6F">
              <w:rPr>
                <w:sz w:val="24"/>
              </w:rPr>
              <w:t>Технологический процесс слесарной обработки</w:t>
            </w:r>
          </w:p>
          <w:p w:rsidR="00056A6F" w:rsidRPr="00056A6F" w:rsidRDefault="00056A6F" w:rsidP="00056A6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56A6F">
              <w:rPr>
                <w:sz w:val="24"/>
              </w:rPr>
              <w:t>Основы резания металла на металлорежущих станках</w:t>
            </w:r>
          </w:p>
          <w:p w:rsidR="00056A6F" w:rsidRPr="00056A6F" w:rsidRDefault="00056A6F" w:rsidP="00056A6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56A6F">
              <w:rPr>
                <w:sz w:val="24"/>
              </w:rPr>
              <w:t>Грузоподъёмные устройства</w:t>
            </w:r>
          </w:p>
          <w:p w:rsidR="00056A6F" w:rsidRPr="00056A6F" w:rsidRDefault="00056A6F" w:rsidP="00056A6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56A6F">
              <w:rPr>
                <w:sz w:val="24"/>
              </w:rPr>
              <w:t>Сведения о механизмах и машинах, требования к их сборке</w:t>
            </w:r>
          </w:p>
          <w:p w:rsidR="00683B1C" w:rsidRDefault="00056A6F" w:rsidP="00056A6F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56A6F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C5A4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C5A4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>Аннотация р</w:t>
      </w:r>
      <w:r w:rsidR="00433ABC">
        <w:t xml:space="preserve">абочей программы дисциплины № 8 </w:t>
      </w:r>
      <w:r>
        <w:t>«</w:t>
      </w:r>
      <w:r w:rsidR="00433ABC">
        <w:t>Практическое обучение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33ABC" w:rsidRPr="00433ABC" w:rsidRDefault="00433ABC" w:rsidP="00433AB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3ABC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433ABC" w:rsidRPr="00433ABC" w:rsidRDefault="00433ABC" w:rsidP="00433AB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3ABC">
              <w:rPr>
                <w:sz w:val="24"/>
              </w:rPr>
              <w:t>Обучение слесарным работам</w:t>
            </w:r>
          </w:p>
          <w:p w:rsidR="00433ABC" w:rsidRPr="00433ABC" w:rsidRDefault="00433ABC" w:rsidP="00433AB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3ABC">
              <w:rPr>
                <w:sz w:val="24"/>
              </w:rPr>
              <w:t>Ознакомление с работой на металлорежущих станках</w:t>
            </w:r>
          </w:p>
          <w:p w:rsidR="00433ABC" w:rsidRPr="00433ABC" w:rsidRDefault="00433ABC" w:rsidP="00433AB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3ABC">
              <w:rPr>
                <w:sz w:val="24"/>
              </w:rPr>
              <w:t>Выполнение слесарно-сборочных работ</w:t>
            </w:r>
          </w:p>
          <w:p w:rsidR="00433ABC" w:rsidRPr="00433ABC" w:rsidRDefault="00433ABC" w:rsidP="00433AB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3ABC">
              <w:rPr>
                <w:sz w:val="24"/>
              </w:rPr>
              <w:t>Самостоятельное выполнение работ, предусмотренных квалификационными характеристиками слесаря механо</w:t>
            </w:r>
            <w:r w:rsidR="00FC5A4B">
              <w:rPr>
                <w:sz w:val="24"/>
              </w:rPr>
              <w:t>сборочных работ.</w:t>
            </w:r>
            <w:bookmarkStart w:id="5" w:name="_GoBack"/>
            <w:bookmarkEnd w:id="5"/>
          </w:p>
          <w:p w:rsidR="00BB02AE" w:rsidRDefault="00433ABC" w:rsidP="00433AB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33ABC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C5A4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C5A4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433ABC" w:rsidRPr="00433ABC">
        <w:t>9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50B66"/>
    <w:rsid w:val="00056A6F"/>
    <w:rsid w:val="001878D4"/>
    <w:rsid w:val="001B3A4C"/>
    <w:rsid w:val="002552B8"/>
    <w:rsid w:val="003C3951"/>
    <w:rsid w:val="00433ABC"/>
    <w:rsid w:val="00473A64"/>
    <w:rsid w:val="006076A0"/>
    <w:rsid w:val="006157CF"/>
    <w:rsid w:val="00652018"/>
    <w:rsid w:val="00683B1C"/>
    <w:rsid w:val="006F1E8E"/>
    <w:rsid w:val="007C65FE"/>
    <w:rsid w:val="008608B2"/>
    <w:rsid w:val="008F5D85"/>
    <w:rsid w:val="00A57ADB"/>
    <w:rsid w:val="00BB02AE"/>
    <w:rsid w:val="00BC4E29"/>
    <w:rsid w:val="00C0263F"/>
    <w:rsid w:val="00C81E9A"/>
    <w:rsid w:val="00CB4DEE"/>
    <w:rsid w:val="00CD3470"/>
    <w:rsid w:val="00D76F94"/>
    <w:rsid w:val="00DB7C03"/>
    <w:rsid w:val="00E50482"/>
    <w:rsid w:val="00F2699B"/>
    <w:rsid w:val="00F73418"/>
    <w:rsid w:val="00F92A18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2469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17</cp:revision>
  <cp:lastPrinted>2023-02-14T07:44:00Z</cp:lastPrinted>
  <dcterms:created xsi:type="dcterms:W3CDTF">2023-02-27T05:19:00Z</dcterms:created>
  <dcterms:modified xsi:type="dcterms:W3CDTF">2023-03-14T05:37:00Z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