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0A3195" w:rsidRPr="000A3195">
        <w:rPr>
          <w:color w:val="000000"/>
          <w:lang w:eastAsia="ru-RU"/>
        </w:rPr>
        <w:t>Резчик металла на ножницах и прессах</w:t>
      </w:r>
      <w:r w:rsidR="00683B1C" w:rsidRPr="000A3195">
        <w:rPr>
          <w:color w:val="000000"/>
          <w:lang w:eastAsia="ru-RU"/>
        </w:rPr>
        <w:t>»</w:t>
      </w: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044837">
        <w:t>М</w:t>
      </w:r>
      <w:r w:rsidR="009D09B4" w:rsidRPr="009D09B4">
        <w:t>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E355A0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473A64" w:rsidRPr="00473A64">
              <w:rPr>
                <w:sz w:val="24"/>
              </w:rPr>
              <w:t xml:space="preserve"> </w:t>
            </w:r>
            <w:r w:rsidR="008608B2">
              <w:rPr>
                <w:sz w:val="24"/>
              </w:rPr>
              <w:t xml:space="preserve">с основами </w:t>
            </w:r>
            <w:r w:rsidR="009D09B4">
              <w:rPr>
                <w:sz w:val="24"/>
              </w:rPr>
              <w:t>материаловедения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31259" w:rsidRPr="00531259" w:rsidRDefault="00531259" w:rsidP="005312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31259">
              <w:rPr>
                <w:sz w:val="24"/>
              </w:rPr>
              <w:t>Свойства металлов и сплавов</w:t>
            </w:r>
          </w:p>
          <w:p w:rsidR="00531259" w:rsidRPr="00531259" w:rsidRDefault="00531259" w:rsidP="005312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31259">
              <w:rPr>
                <w:sz w:val="24"/>
              </w:rPr>
              <w:t>Черные и цветные металлы и сплавы</w:t>
            </w:r>
          </w:p>
          <w:p w:rsidR="00531259" w:rsidRPr="00531259" w:rsidRDefault="00531259" w:rsidP="005312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31259">
              <w:rPr>
                <w:sz w:val="24"/>
              </w:rPr>
              <w:t xml:space="preserve">Термическая и химико-термическая обработка металлов </w:t>
            </w:r>
          </w:p>
          <w:p w:rsidR="00531259" w:rsidRPr="00531259" w:rsidRDefault="00531259" w:rsidP="0053125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531259">
              <w:rPr>
                <w:sz w:val="24"/>
              </w:rPr>
              <w:t>Коррозия металлов</w:t>
            </w:r>
          </w:p>
          <w:p w:rsidR="00F92A18" w:rsidRDefault="00531259" w:rsidP="00531259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531259">
              <w:rPr>
                <w:sz w:val="24"/>
              </w:rPr>
              <w:t>Неметаллические материалы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DE72F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DE72F9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  <w:bookmarkStart w:id="1" w:name="_Hlk127283558"/>
      <w:bookmarkEnd w:id="0"/>
    </w:p>
    <w:p w:rsidR="00DB4C5D" w:rsidRDefault="00DB4C5D" w:rsidP="00DB4C5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B367D9">
        <w:t xml:space="preserve">№ 2 </w:t>
      </w:r>
      <w:r w:rsidR="004A23E3">
        <w:t>«</w:t>
      </w:r>
      <w:r w:rsidR="007C3407">
        <w:t>Чтение чертежей</w:t>
      </w:r>
      <w:r w:rsidR="004A23E3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B4C5D" w:rsidTr="00EE4DDA">
        <w:trPr>
          <w:trHeight w:val="5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B4C5D" w:rsidRDefault="00E355A0" w:rsidP="007C3407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DB4C5D" w:rsidRPr="00473A64">
              <w:rPr>
                <w:sz w:val="24"/>
              </w:rPr>
              <w:t xml:space="preserve"> </w:t>
            </w:r>
            <w:r w:rsidR="00664F29">
              <w:rPr>
                <w:sz w:val="24"/>
              </w:rPr>
              <w:t xml:space="preserve">с основами </w:t>
            </w:r>
            <w:r w:rsidR="007C3407">
              <w:rPr>
                <w:sz w:val="24"/>
              </w:rPr>
              <w:t>чтения чертежей</w:t>
            </w:r>
          </w:p>
        </w:tc>
      </w:tr>
      <w:tr w:rsidR="00DB4C5D" w:rsidTr="00EE4DDA">
        <w:trPr>
          <w:trHeight w:val="607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7C3407" w:rsidRPr="007C3407" w:rsidRDefault="007C3407" w:rsidP="007C340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C3407">
              <w:rPr>
                <w:sz w:val="24"/>
              </w:rPr>
              <w:t>Общие сведения о чертежах</w:t>
            </w:r>
          </w:p>
          <w:p w:rsidR="007C3407" w:rsidRPr="007C3407" w:rsidRDefault="007C3407" w:rsidP="007C340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C3407">
              <w:rPr>
                <w:sz w:val="24"/>
              </w:rPr>
              <w:t>Виды, сечения, разрезы</w:t>
            </w:r>
          </w:p>
          <w:p w:rsidR="00DB4C5D" w:rsidRDefault="007C3407" w:rsidP="007C3407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7C3407">
              <w:rPr>
                <w:sz w:val="24"/>
              </w:rPr>
              <w:t>Сборочные чертежи. Схемы</w:t>
            </w:r>
          </w:p>
        </w:tc>
      </w:tr>
      <w:tr w:rsidR="00DB4C5D" w:rsidTr="00EE4DDA">
        <w:trPr>
          <w:trHeight w:val="2454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B4C5D" w:rsidRDefault="00DE72F9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DB4C5D">
                <w:rPr>
                  <w:sz w:val="24"/>
                </w:rPr>
                <w:t>www.rsl.ru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российская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государственная</w:t>
            </w:r>
            <w:r w:rsidR="00DB4C5D">
              <w:rPr>
                <w:spacing w:val="-2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E72F9" w:rsidP="00DB4C5D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DB4C5D">
                <w:rPr>
                  <w:sz w:val="24"/>
                </w:rPr>
                <w:t>www.elibrary.ru</w:t>
              </w:r>
              <w:r w:rsidR="00DB4C5D">
                <w:rPr>
                  <w:spacing w:val="-2"/>
                  <w:sz w:val="24"/>
                </w:rPr>
                <w:t xml:space="preserve"> </w:t>
              </w:r>
            </w:hyperlink>
            <w:r w:rsidR="00DB4C5D">
              <w:rPr>
                <w:sz w:val="24"/>
              </w:rPr>
              <w:t>—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научная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электронная</w:t>
            </w:r>
            <w:r w:rsidR="00DB4C5D">
              <w:rPr>
                <w:spacing w:val="-3"/>
                <w:sz w:val="24"/>
              </w:rPr>
              <w:t xml:space="preserve"> </w:t>
            </w:r>
            <w:r w:rsidR="00DB4C5D">
              <w:rPr>
                <w:sz w:val="24"/>
              </w:rPr>
              <w:t>библиотека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B4C5D" w:rsidRPr="006F1E8E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B4C5D" w:rsidRDefault="00DB4C5D" w:rsidP="00DB4C5D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B4C5D" w:rsidTr="00EE4DDA">
        <w:trPr>
          <w:trHeight w:val="551"/>
        </w:trPr>
        <w:tc>
          <w:tcPr>
            <w:tcW w:w="2943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B4C5D" w:rsidRDefault="00DB4C5D" w:rsidP="00EE4DDA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DB4C5D" w:rsidRDefault="00DB4C5D" w:rsidP="00DB4C5D">
      <w:pPr>
        <w:spacing w:before="11"/>
        <w:rPr>
          <w:b/>
          <w:sz w:val="23"/>
        </w:rPr>
      </w:pPr>
    </w:p>
    <w:p w:rsidR="00114395" w:rsidRDefault="00114395" w:rsidP="00DB4C5D">
      <w:pPr>
        <w:spacing w:before="11"/>
        <w:rPr>
          <w:b/>
          <w:sz w:val="23"/>
        </w:rPr>
      </w:pPr>
    </w:p>
    <w:p w:rsidR="00114395" w:rsidRDefault="00114395" w:rsidP="00114395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 w:rsidR="002C1CEE">
        <w:t>№ 3 «</w:t>
      </w:r>
      <w:r w:rsidR="004A23E3">
        <w:t>Допуски и технические измерения</w:t>
      </w:r>
      <w:r w:rsidR="004A23E3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114395" w:rsidTr="00F439A0">
        <w:trPr>
          <w:trHeight w:val="554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14395" w:rsidRDefault="00114395" w:rsidP="004A23E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>с основами</w:t>
            </w:r>
            <w:r w:rsidR="004A23E3">
              <w:rPr>
                <w:sz w:val="24"/>
              </w:rPr>
              <w:t xml:space="preserve"> допусков и технических измерений</w:t>
            </w:r>
          </w:p>
        </w:tc>
      </w:tr>
      <w:tr w:rsidR="00114395" w:rsidTr="00F439A0">
        <w:trPr>
          <w:trHeight w:val="607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23E3" w:rsidRPr="004A23E3" w:rsidRDefault="004A23E3" w:rsidP="004A23E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23E3">
              <w:rPr>
                <w:sz w:val="24"/>
              </w:rPr>
              <w:t>Основы стандартизации</w:t>
            </w:r>
          </w:p>
          <w:p w:rsidR="004A23E3" w:rsidRPr="004A23E3" w:rsidRDefault="004A23E3" w:rsidP="004A23E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23E3">
              <w:rPr>
                <w:sz w:val="24"/>
              </w:rPr>
              <w:t>Взаимозаменяемость деталей, узлов и механизмов</w:t>
            </w:r>
          </w:p>
          <w:p w:rsidR="004A23E3" w:rsidRPr="004A23E3" w:rsidRDefault="004A23E3" w:rsidP="004A23E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23E3">
              <w:rPr>
                <w:sz w:val="24"/>
              </w:rPr>
              <w:t>Технические измерения</w:t>
            </w:r>
          </w:p>
          <w:p w:rsidR="00114395" w:rsidRDefault="004A23E3" w:rsidP="004A23E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23E3">
              <w:rPr>
                <w:sz w:val="24"/>
              </w:rPr>
              <w:t>Средства измерения и контроля</w:t>
            </w:r>
          </w:p>
        </w:tc>
      </w:tr>
      <w:tr w:rsidR="00114395" w:rsidTr="00F439A0">
        <w:trPr>
          <w:trHeight w:val="2454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114395" w:rsidRDefault="00DE72F9" w:rsidP="0011439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114395">
                <w:rPr>
                  <w:sz w:val="24"/>
                </w:rPr>
                <w:t>www.rsl.ru</w:t>
              </w:r>
              <w:r w:rsidR="00114395">
                <w:rPr>
                  <w:spacing w:val="-2"/>
                  <w:sz w:val="24"/>
                </w:rPr>
                <w:t xml:space="preserve"> </w:t>
              </w:r>
            </w:hyperlink>
            <w:r w:rsidR="00114395">
              <w:rPr>
                <w:sz w:val="24"/>
              </w:rPr>
              <w:t>—</w:t>
            </w:r>
            <w:r w:rsidR="00114395">
              <w:rPr>
                <w:spacing w:val="-2"/>
                <w:sz w:val="24"/>
              </w:rPr>
              <w:t xml:space="preserve"> </w:t>
            </w:r>
            <w:r w:rsidR="00114395">
              <w:rPr>
                <w:sz w:val="24"/>
              </w:rPr>
              <w:t>российская</w:t>
            </w:r>
            <w:r w:rsidR="00114395">
              <w:rPr>
                <w:spacing w:val="-2"/>
                <w:sz w:val="24"/>
              </w:rPr>
              <w:t xml:space="preserve"> </w:t>
            </w:r>
            <w:r w:rsidR="00114395">
              <w:rPr>
                <w:sz w:val="24"/>
              </w:rPr>
              <w:t>государственная</w:t>
            </w:r>
            <w:r w:rsidR="00114395">
              <w:rPr>
                <w:spacing w:val="-2"/>
                <w:sz w:val="24"/>
              </w:rPr>
              <w:t xml:space="preserve"> </w:t>
            </w:r>
            <w:r w:rsidR="00114395">
              <w:rPr>
                <w:sz w:val="24"/>
              </w:rPr>
              <w:t>библиотека</w:t>
            </w:r>
          </w:p>
          <w:p w:rsidR="00114395" w:rsidRDefault="00DE72F9" w:rsidP="0011439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114395">
                <w:rPr>
                  <w:sz w:val="24"/>
                </w:rPr>
                <w:t>www.elibrary.ru</w:t>
              </w:r>
              <w:r w:rsidR="00114395">
                <w:rPr>
                  <w:spacing w:val="-2"/>
                  <w:sz w:val="24"/>
                </w:rPr>
                <w:t xml:space="preserve"> </w:t>
              </w:r>
            </w:hyperlink>
            <w:r w:rsidR="00114395">
              <w:rPr>
                <w:sz w:val="24"/>
              </w:rPr>
              <w:t>—</w:t>
            </w:r>
            <w:r w:rsidR="00114395">
              <w:rPr>
                <w:spacing w:val="-3"/>
                <w:sz w:val="24"/>
              </w:rPr>
              <w:t xml:space="preserve"> </w:t>
            </w:r>
            <w:r w:rsidR="00114395">
              <w:rPr>
                <w:sz w:val="24"/>
              </w:rPr>
              <w:t>научная</w:t>
            </w:r>
            <w:r w:rsidR="00114395">
              <w:rPr>
                <w:spacing w:val="-3"/>
                <w:sz w:val="24"/>
              </w:rPr>
              <w:t xml:space="preserve"> </w:t>
            </w:r>
            <w:r w:rsidR="00114395">
              <w:rPr>
                <w:sz w:val="24"/>
              </w:rPr>
              <w:t>электронная</w:t>
            </w:r>
            <w:r w:rsidR="00114395">
              <w:rPr>
                <w:spacing w:val="-3"/>
                <w:sz w:val="24"/>
              </w:rPr>
              <w:t xml:space="preserve"> </w:t>
            </w:r>
            <w:r w:rsidR="00114395">
              <w:rPr>
                <w:sz w:val="24"/>
              </w:rPr>
              <w:t>библиотека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114395" w:rsidRPr="006F1E8E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114395" w:rsidRPr="006F1E8E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114395" w:rsidRDefault="00114395" w:rsidP="00DB4C5D">
      <w:pPr>
        <w:spacing w:before="11"/>
        <w:rPr>
          <w:b/>
          <w:sz w:val="23"/>
        </w:rPr>
      </w:pPr>
    </w:p>
    <w:p w:rsidR="00114395" w:rsidRDefault="00114395" w:rsidP="00114395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4 «</w:t>
      </w:r>
      <w:r w:rsidR="004A23E3">
        <w:t>Электротехника</w:t>
      </w:r>
      <w:r w:rsidR="004A23E3"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114395" w:rsidTr="00F439A0">
        <w:trPr>
          <w:trHeight w:val="554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 w:rsidR="002C1CEE">
              <w:rPr>
                <w:sz w:val="24"/>
              </w:rPr>
              <w:t>с</w:t>
            </w:r>
            <w:r w:rsidR="004A23E3">
              <w:rPr>
                <w:sz w:val="24"/>
              </w:rPr>
              <w:t xml:space="preserve"> основами электротехники</w:t>
            </w:r>
          </w:p>
        </w:tc>
      </w:tr>
      <w:tr w:rsidR="00114395" w:rsidTr="00F439A0">
        <w:trPr>
          <w:trHeight w:val="607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A23E3" w:rsidRPr="004A23E3" w:rsidRDefault="004A23E3" w:rsidP="004A23E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23E3">
              <w:rPr>
                <w:sz w:val="24"/>
              </w:rPr>
              <w:t>Электрический ток</w:t>
            </w:r>
          </w:p>
          <w:p w:rsidR="004A23E3" w:rsidRPr="004A23E3" w:rsidRDefault="004A23E3" w:rsidP="004A23E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23E3">
              <w:rPr>
                <w:sz w:val="24"/>
              </w:rPr>
              <w:t>Электрические цепи</w:t>
            </w:r>
          </w:p>
          <w:p w:rsidR="004A23E3" w:rsidRPr="004A23E3" w:rsidRDefault="004A23E3" w:rsidP="004A23E3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A23E3">
              <w:rPr>
                <w:sz w:val="24"/>
              </w:rPr>
              <w:t>Электротехнические устройства</w:t>
            </w:r>
          </w:p>
          <w:p w:rsidR="00114395" w:rsidRDefault="004A23E3" w:rsidP="004A23E3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A23E3">
              <w:rPr>
                <w:sz w:val="24"/>
              </w:rPr>
              <w:t>Аппаратура управления и защиты</w:t>
            </w:r>
          </w:p>
        </w:tc>
      </w:tr>
      <w:tr w:rsidR="00114395" w:rsidTr="00F439A0">
        <w:trPr>
          <w:trHeight w:val="2454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114395" w:rsidRDefault="00DE72F9" w:rsidP="0011439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114395">
                <w:rPr>
                  <w:sz w:val="24"/>
                </w:rPr>
                <w:t>www.rsl.ru</w:t>
              </w:r>
              <w:r w:rsidR="00114395">
                <w:rPr>
                  <w:spacing w:val="-2"/>
                  <w:sz w:val="24"/>
                </w:rPr>
                <w:t xml:space="preserve"> </w:t>
              </w:r>
            </w:hyperlink>
            <w:r w:rsidR="00114395">
              <w:rPr>
                <w:sz w:val="24"/>
              </w:rPr>
              <w:t>—</w:t>
            </w:r>
            <w:r w:rsidR="00114395">
              <w:rPr>
                <w:spacing w:val="-2"/>
                <w:sz w:val="24"/>
              </w:rPr>
              <w:t xml:space="preserve"> </w:t>
            </w:r>
            <w:r w:rsidR="00114395">
              <w:rPr>
                <w:sz w:val="24"/>
              </w:rPr>
              <w:t>российская</w:t>
            </w:r>
            <w:r w:rsidR="00114395">
              <w:rPr>
                <w:spacing w:val="-2"/>
                <w:sz w:val="24"/>
              </w:rPr>
              <w:t xml:space="preserve"> </w:t>
            </w:r>
            <w:r w:rsidR="00114395">
              <w:rPr>
                <w:sz w:val="24"/>
              </w:rPr>
              <w:t>государственная</w:t>
            </w:r>
            <w:r w:rsidR="00114395">
              <w:rPr>
                <w:spacing w:val="-2"/>
                <w:sz w:val="24"/>
              </w:rPr>
              <w:t xml:space="preserve"> </w:t>
            </w:r>
            <w:r w:rsidR="00114395">
              <w:rPr>
                <w:sz w:val="24"/>
              </w:rPr>
              <w:t>библиотека</w:t>
            </w:r>
          </w:p>
          <w:p w:rsidR="00114395" w:rsidRDefault="00DE72F9" w:rsidP="0011439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114395">
                <w:rPr>
                  <w:sz w:val="24"/>
                </w:rPr>
                <w:t>www.elibrary.ru</w:t>
              </w:r>
              <w:r w:rsidR="00114395">
                <w:rPr>
                  <w:spacing w:val="-2"/>
                  <w:sz w:val="24"/>
                </w:rPr>
                <w:t xml:space="preserve"> </w:t>
              </w:r>
            </w:hyperlink>
            <w:r w:rsidR="00114395">
              <w:rPr>
                <w:sz w:val="24"/>
              </w:rPr>
              <w:t>—</w:t>
            </w:r>
            <w:r w:rsidR="00114395">
              <w:rPr>
                <w:spacing w:val="-3"/>
                <w:sz w:val="24"/>
              </w:rPr>
              <w:t xml:space="preserve"> </w:t>
            </w:r>
            <w:r w:rsidR="00114395">
              <w:rPr>
                <w:sz w:val="24"/>
              </w:rPr>
              <w:t>научная</w:t>
            </w:r>
            <w:r w:rsidR="00114395">
              <w:rPr>
                <w:spacing w:val="-3"/>
                <w:sz w:val="24"/>
              </w:rPr>
              <w:t xml:space="preserve"> </w:t>
            </w:r>
            <w:r w:rsidR="00114395">
              <w:rPr>
                <w:sz w:val="24"/>
              </w:rPr>
              <w:t>электронная</w:t>
            </w:r>
            <w:r w:rsidR="00114395">
              <w:rPr>
                <w:spacing w:val="-3"/>
                <w:sz w:val="24"/>
              </w:rPr>
              <w:t xml:space="preserve"> </w:t>
            </w:r>
            <w:r w:rsidR="00114395">
              <w:rPr>
                <w:sz w:val="24"/>
              </w:rPr>
              <w:t>библиотека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114395" w:rsidRPr="006F1E8E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114395" w:rsidRPr="006F1E8E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114395" w:rsidRDefault="00114395" w:rsidP="00114395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114395" w:rsidTr="00F439A0">
        <w:trPr>
          <w:trHeight w:val="551"/>
        </w:trPr>
        <w:tc>
          <w:tcPr>
            <w:tcW w:w="2943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114395" w:rsidRDefault="00114395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114395" w:rsidRDefault="00114395" w:rsidP="00DB4C5D">
      <w:pPr>
        <w:spacing w:before="11"/>
        <w:rPr>
          <w:b/>
          <w:sz w:val="23"/>
        </w:rPr>
      </w:pPr>
    </w:p>
    <w:p w:rsidR="00DE72F9" w:rsidRDefault="00DE72F9" w:rsidP="00DE72F9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 5</w:t>
      </w:r>
      <w:r>
        <w:t xml:space="preserve"> «</w:t>
      </w:r>
      <w:r>
        <w:t>Основы технической механики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DE72F9" w:rsidTr="00F439A0">
        <w:trPr>
          <w:trHeight w:val="554"/>
        </w:trPr>
        <w:tc>
          <w:tcPr>
            <w:tcW w:w="2943" w:type="dxa"/>
          </w:tcPr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Pr="00473A6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основами </w:t>
            </w:r>
            <w:r>
              <w:rPr>
                <w:sz w:val="24"/>
              </w:rPr>
              <w:t>технической механики</w:t>
            </w:r>
          </w:p>
        </w:tc>
      </w:tr>
      <w:tr w:rsidR="00DE72F9" w:rsidTr="00F439A0">
        <w:trPr>
          <w:trHeight w:val="607"/>
        </w:trPr>
        <w:tc>
          <w:tcPr>
            <w:tcW w:w="2943" w:type="dxa"/>
          </w:tcPr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DE72F9">
              <w:rPr>
                <w:sz w:val="24"/>
              </w:rPr>
              <w:t>Сведения о деталях машин</w:t>
            </w:r>
          </w:p>
          <w:p w:rsidR="00DE72F9" w:rsidRDefault="00DE72F9" w:rsidP="00DE72F9">
            <w:pPr>
              <w:pStyle w:val="TableParagraph"/>
              <w:tabs>
                <w:tab w:val="left" w:pos="391"/>
              </w:tabs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E72F9">
              <w:rPr>
                <w:sz w:val="24"/>
              </w:rPr>
              <w:t>Сведения о механизмах и машинах</w:t>
            </w:r>
          </w:p>
        </w:tc>
      </w:tr>
      <w:tr w:rsidR="00DE72F9" w:rsidTr="00F439A0">
        <w:trPr>
          <w:trHeight w:val="2454"/>
        </w:trPr>
        <w:tc>
          <w:tcPr>
            <w:tcW w:w="2943" w:type="dxa"/>
          </w:tcPr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DE72F9" w:rsidRDefault="00DE72F9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3">
              <w:r>
                <w:rPr>
                  <w:sz w:val="24"/>
                </w:rPr>
                <w:t>www.rsl.ru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DE72F9" w:rsidRDefault="00DE72F9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4">
              <w:r>
                <w:rPr>
                  <w:sz w:val="24"/>
                </w:rPr>
                <w:t>www.elibrary.ru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DE72F9" w:rsidRDefault="00DE72F9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DE72F9" w:rsidRPr="006F1E8E" w:rsidRDefault="00DE72F9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DE72F9" w:rsidRPr="006F1E8E" w:rsidRDefault="00DE72F9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DE72F9" w:rsidRDefault="00DE72F9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DE72F9" w:rsidRDefault="00DE72F9" w:rsidP="00F439A0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DE72F9" w:rsidTr="00F439A0">
        <w:trPr>
          <w:trHeight w:val="551"/>
        </w:trPr>
        <w:tc>
          <w:tcPr>
            <w:tcW w:w="2943" w:type="dxa"/>
          </w:tcPr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DE72F9" w:rsidTr="00F439A0">
        <w:trPr>
          <w:trHeight w:val="551"/>
        </w:trPr>
        <w:tc>
          <w:tcPr>
            <w:tcW w:w="2943" w:type="dxa"/>
          </w:tcPr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DE72F9" w:rsidTr="00F439A0">
        <w:trPr>
          <w:trHeight w:val="551"/>
        </w:trPr>
        <w:tc>
          <w:tcPr>
            <w:tcW w:w="2943" w:type="dxa"/>
          </w:tcPr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DE72F9" w:rsidRDefault="00DE72F9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884B98" w:rsidRDefault="00884B98" w:rsidP="00DB4C5D">
      <w:pPr>
        <w:spacing w:before="11"/>
        <w:rPr>
          <w:b/>
          <w:sz w:val="23"/>
        </w:rPr>
      </w:pPr>
    </w:p>
    <w:p w:rsidR="00884B98" w:rsidRDefault="00884B98" w:rsidP="00884B98">
      <w:pPr>
        <w:pStyle w:val="a3"/>
        <w:spacing w:before="0"/>
        <w:ind w:left="221" w:right="229"/>
        <w:jc w:val="center"/>
      </w:pPr>
      <w:r>
        <w:t xml:space="preserve">Аннотация </w:t>
      </w:r>
      <w:r w:rsidR="00DE72F9">
        <w:t xml:space="preserve">рабочей программы дисциплины № 6 </w:t>
      </w:r>
      <w:r>
        <w:t>«</w:t>
      </w:r>
      <w:r w:rsidRPr="00BB02AE">
        <w:t>Охрана труда</w:t>
      </w:r>
      <w:r>
        <w:t>»</w:t>
      </w:r>
    </w:p>
    <w:p w:rsidR="00884B98" w:rsidRDefault="00884B98" w:rsidP="00884B9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84B98" w:rsidTr="00F439A0">
        <w:trPr>
          <w:trHeight w:val="827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Ознакомление с законодательством и нормативными документами по охране труда. Изучение производственного травматизма и профессиональных заболеваний по профессии. Изучение приемов оказание первой помощи.</w:t>
            </w:r>
          </w:p>
        </w:tc>
      </w:tr>
      <w:tr w:rsidR="00884B98" w:rsidTr="00F439A0">
        <w:trPr>
          <w:trHeight w:val="830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Законодательство и нормативные документы по охране труда. Основные мероприятия по обеспечению безопасного ведения работ на предприятии.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Требования безопасного ведения работ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Производственный травматизм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Производственная санитария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Электробезопасность</w:t>
            </w:r>
          </w:p>
          <w:p w:rsidR="00884B98" w:rsidRPr="00ED427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Пожарная безопасность</w:t>
            </w:r>
          </w:p>
          <w:p w:rsidR="00884B98" w:rsidRDefault="00884B98" w:rsidP="00F439A0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ED4278">
              <w:rPr>
                <w:sz w:val="24"/>
              </w:rPr>
              <w:t>Первая помощь пострадавшим при несчастных случаях</w:t>
            </w:r>
          </w:p>
        </w:tc>
      </w:tr>
      <w:tr w:rsidR="00884B98" w:rsidTr="00F439A0">
        <w:trPr>
          <w:trHeight w:val="415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884B98" w:rsidRDefault="00DE72F9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5">
              <w:r w:rsidR="00884B98">
                <w:rPr>
                  <w:sz w:val="24"/>
                </w:rPr>
                <w:t>www.rsl.ru</w:t>
              </w:r>
              <w:r w:rsidR="00884B98" w:rsidRPr="006F1E8E">
                <w:rPr>
                  <w:sz w:val="24"/>
                </w:rPr>
                <w:t xml:space="preserve"> </w:t>
              </w:r>
            </w:hyperlink>
            <w:r w:rsidR="00884B98">
              <w:rPr>
                <w:sz w:val="24"/>
              </w:rPr>
              <w:t>—</w:t>
            </w:r>
            <w:r w:rsidR="00884B98" w:rsidRPr="006F1E8E">
              <w:rPr>
                <w:sz w:val="24"/>
              </w:rPr>
              <w:t xml:space="preserve"> </w:t>
            </w:r>
            <w:r w:rsidR="00884B98">
              <w:rPr>
                <w:sz w:val="24"/>
              </w:rPr>
              <w:t>российская</w:t>
            </w:r>
            <w:r w:rsidR="00884B98" w:rsidRPr="006F1E8E">
              <w:rPr>
                <w:sz w:val="24"/>
              </w:rPr>
              <w:t xml:space="preserve"> </w:t>
            </w:r>
            <w:r w:rsidR="00884B98">
              <w:rPr>
                <w:sz w:val="24"/>
              </w:rPr>
              <w:t>государственная</w:t>
            </w:r>
            <w:r w:rsidR="00884B98" w:rsidRPr="006F1E8E">
              <w:rPr>
                <w:sz w:val="24"/>
              </w:rPr>
              <w:t xml:space="preserve"> </w:t>
            </w:r>
            <w:r w:rsidR="00884B98">
              <w:rPr>
                <w:sz w:val="24"/>
              </w:rPr>
              <w:t>библиотека</w:t>
            </w:r>
          </w:p>
          <w:p w:rsidR="00884B98" w:rsidRDefault="00DE72F9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6">
              <w:r w:rsidR="00884B98">
                <w:rPr>
                  <w:sz w:val="24"/>
                </w:rPr>
                <w:t>www.elibrary.ru</w:t>
              </w:r>
              <w:r w:rsidR="00884B98" w:rsidRPr="006F1E8E">
                <w:rPr>
                  <w:sz w:val="24"/>
                </w:rPr>
                <w:t xml:space="preserve"> </w:t>
              </w:r>
            </w:hyperlink>
            <w:r w:rsidR="00884B98">
              <w:rPr>
                <w:sz w:val="24"/>
              </w:rPr>
              <w:t>—</w:t>
            </w:r>
            <w:r w:rsidR="00884B98" w:rsidRPr="006F1E8E">
              <w:rPr>
                <w:sz w:val="24"/>
              </w:rPr>
              <w:t xml:space="preserve"> </w:t>
            </w:r>
            <w:r w:rsidR="00884B98">
              <w:rPr>
                <w:sz w:val="24"/>
              </w:rPr>
              <w:t>научная</w:t>
            </w:r>
            <w:r w:rsidR="00884B98" w:rsidRPr="006F1E8E">
              <w:rPr>
                <w:sz w:val="24"/>
              </w:rPr>
              <w:t xml:space="preserve"> </w:t>
            </w:r>
            <w:r w:rsidR="00884B98">
              <w:rPr>
                <w:sz w:val="24"/>
              </w:rPr>
              <w:t>электронная</w:t>
            </w:r>
            <w:r w:rsidR="00884B98" w:rsidRPr="006F1E8E">
              <w:rPr>
                <w:sz w:val="24"/>
              </w:rPr>
              <w:t xml:space="preserve"> </w:t>
            </w:r>
            <w:r w:rsidR="00884B98">
              <w:rPr>
                <w:sz w:val="24"/>
              </w:rPr>
              <w:t>библиотека</w:t>
            </w:r>
          </w:p>
          <w:p w:rsidR="00884B98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884B98" w:rsidRPr="006F1E8E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884B98" w:rsidRPr="006F1E8E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884B98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884B98" w:rsidRDefault="00884B98" w:rsidP="00F439A0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884B98" w:rsidTr="00F439A0">
        <w:trPr>
          <w:trHeight w:val="551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884B98" w:rsidTr="00F439A0">
        <w:trPr>
          <w:trHeight w:val="551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884B98" w:rsidRPr="0049327E" w:rsidRDefault="00884B98" w:rsidP="00F439A0">
            <w:pPr>
              <w:ind w:left="57" w:right="57"/>
            </w:pPr>
            <w:r w:rsidRPr="0049327E">
              <w:t>Опрос</w:t>
            </w:r>
          </w:p>
        </w:tc>
      </w:tr>
      <w:tr w:rsidR="00884B98" w:rsidTr="00F439A0">
        <w:trPr>
          <w:trHeight w:val="551"/>
        </w:trPr>
        <w:tc>
          <w:tcPr>
            <w:tcW w:w="2943" w:type="dxa"/>
          </w:tcPr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884B98" w:rsidRDefault="00884B98" w:rsidP="00F439A0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884B98" w:rsidRDefault="00884B98" w:rsidP="00F439A0">
            <w:pPr>
              <w:ind w:left="57" w:right="57"/>
            </w:pPr>
            <w:r w:rsidRPr="0049327E">
              <w:t>Текущий</w:t>
            </w:r>
          </w:p>
        </w:tc>
      </w:tr>
    </w:tbl>
    <w:p w:rsidR="00884B98" w:rsidRDefault="00884B98" w:rsidP="00884B98">
      <w:pPr>
        <w:spacing w:before="3" w:after="1"/>
        <w:rPr>
          <w:b/>
          <w:sz w:val="24"/>
        </w:rPr>
      </w:pPr>
    </w:p>
    <w:p w:rsidR="00884B98" w:rsidRDefault="00884B98" w:rsidP="00DB4C5D">
      <w:pPr>
        <w:spacing w:before="11"/>
        <w:rPr>
          <w:b/>
          <w:sz w:val="23"/>
        </w:rPr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bookmarkStart w:id="2" w:name="_Hlk127281063"/>
      <w:bookmarkEnd w:id="1"/>
      <w:r>
        <w:t xml:space="preserve">Аннотация рабочей программы дисциплины № </w:t>
      </w:r>
      <w:r w:rsidR="00DE72F9">
        <w:t xml:space="preserve">7 </w:t>
      </w:r>
      <w:r>
        <w:t>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3" w:name="_Hlk127281091"/>
            <w:bookmarkEnd w:id="2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Основные сведения о производстве и организации рабочего места резчика металла на ножницах и прессах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Основы резания металла и режущий инструмент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Основные сведения об устройстве однотипных прессов и ножниц. Принцип их работы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Наладка прессов и пресс-ножниц всех типов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Общее понятие о технологическом процессе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Технология работы на ножницах и прессах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Понятие о технологическом процессе правки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Механизация и автоматизация технологического процесса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 xml:space="preserve">Основы </w:t>
            </w:r>
            <w:proofErr w:type="spellStart"/>
            <w:r w:rsidRPr="00DE72F9">
              <w:rPr>
                <w:sz w:val="24"/>
              </w:rPr>
              <w:t>строповки</w:t>
            </w:r>
            <w:proofErr w:type="spellEnd"/>
            <w:r w:rsidRPr="00DE72F9">
              <w:rPr>
                <w:sz w:val="24"/>
              </w:rPr>
              <w:t>, подъема и перемещения грузов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Контроль и управление качеством обработки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4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Стандартизация и контроль качества продукции</w:t>
            </w:r>
          </w:p>
          <w:p w:rsidR="00683B1C" w:rsidRDefault="00DE72F9" w:rsidP="00DE72F9">
            <w:pPr>
              <w:pStyle w:val="TableParagraph"/>
              <w:tabs>
                <w:tab w:val="left" w:pos="391"/>
              </w:tabs>
              <w:spacing w:line="264" w:lineRule="exact"/>
              <w:ind w:left="0" w:right="5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DE72F9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DE72F9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7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DE72F9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8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lastRenderedPageBreak/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3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E72F9">
        <w:t>8</w:t>
      </w:r>
      <w:r>
        <w:t xml:space="preserve"> «</w:t>
      </w:r>
      <w:r w:rsidR="00921C2C">
        <w:t>Практическое обучение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 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Ознакомление с предприятием. Инструктаж по охране труда и по пожарной безопасности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Ознакомление с работами по подготовке металла к резанию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Ознакомление с устройством и назначением оборудования для резания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Обучение приемам резки на ножницах и прессах</w:t>
            </w:r>
          </w:p>
          <w:p w:rsidR="00DE72F9" w:rsidRPr="00DE72F9" w:rsidRDefault="00DE72F9" w:rsidP="00DE72F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Самостоятельное выполнение работ, предусмотренных квалификационными характеристиками резчика металла на но</w:t>
            </w:r>
            <w:r>
              <w:rPr>
                <w:sz w:val="24"/>
              </w:rPr>
              <w:t>жницах и прессах</w:t>
            </w:r>
            <w:bookmarkStart w:id="4" w:name="_GoBack"/>
            <w:bookmarkEnd w:id="4"/>
            <w:r w:rsidRPr="00DE72F9">
              <w:rPr>
                <w:sz w:val="24"/>
              </w:rPr>
              <w:t>.</w:t>
            </w:r>
          </w:p>
          <w:p w:rsidR="00BB02AE" w:rsidRDefault="00DE72F9" w:rsidP="00DE72F9">
            <w:pPr>
              <w:pStyle w:val="TableParagraph"/>
              <w:tabs>
                <w:tab w:val="left" w:pos="391"/>
              </w:tabs>
              <w:spacing w:line="268" w:lineRule="exact"/>
              <w:ind w:right="57"/>
              <w:rPr>
                <w:sz w:val="24"/>
              </w:rPr>
            </w:pPr>
            <w:r w:rsidRPr="00DE72F9">
              <w:rPr>
                <w:sz w:val="24"/>
              </w:rPr>
              <w:t>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DE72F9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9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DE72F9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20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DE72F9">
        <w:t xml:space="preserve">9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18"/>
    <w:rsid w:val="00044837"/>
    <w:rsid w:val="00050B66"/>
    <w:rsid w:val="000A3195"/>
    <w:rsid w:val="00114395"/>
    <w:rsid w:val="001878D4"/>
    <w:rsid w:val="00225B1C"/>
    <w:rsid w:val="002552B8"/>
    <w:rsid w:val="002C1CEE"/>
    <w:rsid w:val="00371E3F"/>
    <w:rsid w:val="003C3951"/>
    <w:rsid w:val="003C760D"/>
    <w:rsid w:val="00473A64"/>
    <w:rsid w:val="004A23E3"/>
    <w:rsid w:val="00517A39"/>
    <w:rsid w:val="00531259"/>
    <w:rsid w:val="006157CF"/>
    <w:rsid w:val="00652018"/>
    <w:rsid w:val="00664F29"/>
    <w:rsid w:val="00683B1C"/>
    <w:rsid w:val="006F1E8E"/>
    <w:rsid w:val="00782784"/>
    <w:rsid w:val="007C3407"/>
    <w:rsid w:val="007C65FE"/>
    <w:rsid w:val="008608B2"/>
    <w:rsid w:val="00884B98"/>
    <w:rsid w:val="008F5D85"/>
    <w:rsid w:val="00921C2C"/>
    <w:rsid w:val="009D09B4"/>
    <w:rsid w:val="00A14E9D"/>
    <w:rsid w:val="00AF3771"/>
    <w:rsid w:val="00B367D9"/>
    <w:rsid w:val="00BB02AE"/>
    <w:rsid w:val="00CB4DEE"/>
    <w:rsid w:val="00CF76A3"/>
    <w:rsid w:val="00D76F94"/>
    <w:rsid w:val="00DB4C5D"/>
    <w:rsid w:val="00DE72F9"/>
    <w:rsid w:val="00E355A0"/>
    <w:rsid w:val="00E41AF1"/>
    <w:rsid w:val="00ED4278"/>
    <w:rsid w:val="00F0374A"/>
    <w:rsid w:val="00F24FEA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0B67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Делопроизводитель</cp:lastModifiedBy>
  <cp:revision>33</cp:revision>
  <cp:lastPrinted>2023-02-14T07:44:00Z</cp:lastPrinted>
  <dcterms:created xsi:type="dcterms:W3CDTF">2023-02-27T05:19:00Z</dcterms:created>
  <dcterms:modified xsi:type="dcterms:W3CDTF">2023-03-16T02:54:00Z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