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F31EF3" w:rsidRPr="00F31EF3">
        <w:t>Оператор заправочных станций</w:t>
      </w:r>
      <w:r w:rsidR="00683B1C">
        <w:t>»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F31EF3" w:rsidRDefault="00F31EF3" w:rsidP="00F31EF3">
      <w:pPr>
        <w:rPr>
          <w:b/>
          <w:sz w:val="24"/>
        </w:rPr>
      </w:pPr>
      <w:bookmarkStart w:id="1" w:name="_Hlk127281063"/>
      <w:bookmarkEnd w:id="0"/>
    </w:p>
    <w:p w:rsidR="00F31EF3" w:rsidRDefault="00F31EF3" w:rsidP="00F31EF3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1</w:t>
      </w:r>
      <w:r>
        <w:t xml:space="preserve"> «</w:t>
      </w:r>
      <w:r w:rsidRPr="00F31EF3">
        <w:t>Общие требования промышленной безопасности и охраны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31EF3" w:rsidTr="00B700BF">
        <w:trPr>
          <w:trHeight w:val="827"/>
        </w:trPr>
        <w:tc>
          <w:tcPr>
            <w:tcW w:w="2943" w:type="dxa"/>
          </w:tcPr>
          <w:p w:rsidR="00F31EF3" w:rsidRDefault="00F31EF3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31EF3" w:rsidRDefault="00F31EF3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F31EF3" w:rsidTr="00B700BF">
        <w:trPr>
          <w:trHeight w:val="830"/>
        </w:trPr>
        <w:tc>
          <w:tcPr>
            <w:tcW w:w="2943" w:type="dxa"/>
          </w:tcPr>
          <w:p w:rsidR="00F31EF3" w:rsidRDefault="00F31EF3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1EF3" w:rsidRPr="00F31EF3" w:rsidRDefault="00F31EF3" w:rsidP="00F31EF3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Основные требования охраны труда и промышленной безопасности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Обязанности работника в области промышленной безопасности и охраны труда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Требования безопасного выполнения работ оператором заправочных станций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Производственный травматизм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 xml:space="preserve">Производственная санитария 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Электробезопасность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Пожарная безопасность</w:t>
            </w:r>
          </w:p>
          <w:p w:rsidR="00F31EF3" w:rsidRDefault="00F31EF3" w:rsidP="00F31EF3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F31EF3" w:rsidTr="00B700BF">
        <w:trPr>
          <w:trHeight w:val="415"/>
        </w:trPr>
        <w:tc>
          <w:tcPr>
            <w:tcW w:w="2943" w:type="dxa"/>
          </w:tcPr>
          <w:p w:rsidR="00F31EF3" w:rsidRDefault="00F31EF3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31EF3" w:rsidRDefault="00F31EF3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31EF3" w:rsidRDefault="00F31EF3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31EF3" w:rsidRDefault="00F31EF3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31EF3" w:rsidRPr="006F1E8E" w:rsidRDefault="00F31EF3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31EF3" w:rsidRPr="006F1E8E" w:rsidRDefault="00F31EF3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31EF3" w:rsidRDefault="00F31EF3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31EF3" w:rsidRDefault="00F31EF3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31EF3" w:rsidTr="00B700BF">
        <w:trPr>
          <w:trHeight w:val="551"/>
        </w:trPr>
        <w:tc>
          <w:tcPr>
            <w:tcW w:w="2943" w:type="dxa"/>
          </w:tcPr>
          <w:p w:rsidR="00F31EF3" w:rsidRDefault="00F31EF3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31EF3" w:rsidRDefault="00F31EF3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31EF3" w:rsidRDefault="00F31EF3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31EF3" w:rsidTr="00B700BF">
        <w:trPr>
          <w:trHeight w:val="551"/>
        </w:trPr>
        <w:tc>
          <w:tcPr>
            <w:tcW w:w="2943" w:type="dxa"/>
          </w:tcPr>
          <w:p w:rsidR="00F31EF3" w:rsidRDefault="00F31EF3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31EF3" w:rsidRDefault="00F31EF3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31EF3" w:rsidRPr="0049327E" w:rsidRDefault="00F31EF3" w:rsidP="00B700BF">
            <w:pPr>
              <w:ind w:left="57" w:right="57"/>
            </w:pPr>
            <w:r w:rsidRPr="0049327E">
              <w:t>Опрос</w:t>
            </w:r>
          </w:p>
        </w:tc>
      </w:tr>
      <w:tr w:rsidR="00F31EF3" w:rsidTr="00B700BF">
        <w:trPr>
          <w:trHeight w:val="551"/>
        </w:trPr>
        <w:tc>
          <w:tcPr>
            <w:tcW w:w="2943" w:type="dxa"/>
          </w:tcPr>
          <w:p w:rsidR="00F31EF3" w:rsidRDefault="00F31EF3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31EF3" w:rsidRDefault="00F31EF3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31EF3" w:rsidRDefault="00F31EF3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F31EF3" w:rsidRDefault="00F31EF3" w:rsidP="00F31EF3">
      <w:pPr>
        <w:pStyle w:val="a3"/>
        <w:spacing w:before="90"/>
        <w:ind w:right="538" w:firstLine="25"/>
        <w:jc w:val="center"/>
      </w:pPr>
    </w:p>
    <w:p w:rsidR="00C522FC" w:rsidRDefault="00C522FC" w:rsidP="00C522F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F31EF3">
        <w:t>2</w:t>
      </w:r>
      <w:r>
        <w:rPr>
          <w:spacing w:val="-2"/>
        </w:rPr>
        <w:t xml:space="preserve"> </w:t>
      </w:r>
      <w:r>
        <w:t>«</w:t>
      </w:r>
      <w:r w:rsidR="00F31EF3" w:rsidRPr="00F31EF3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bookmarkStart w:id="2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F31EF3" w:rsidP="00B700BF">
            <w:pPr>
              <w:pStyle w:val="TableParagraph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Основы электротехники</w:t>
            </w:r>
          </w:p>
        </w:tc>
      </w:tr>
      <w:tr w:rsidR="00C522FC" w:rsidTr="00B700BF">
        <w:trPr>
          <w:trHeight w:val="607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31EF3">
              <w:rPr>
                <w:sz w:val="24"/>
              </w:rPr>
              <w:t>Электрический ток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31EF3">
              <w:rPr>
                <w:sz w:val="24"/>
              </w:rPr>
              <w:t>Электрические цепи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31EF3">
              <w:rPr>
                <w:sz w:val="24"/>
              </w:rPr>
              <w:t>Электротехнические устройства</w:t>
            </w:r>
          </w:p>
          <w:p w:rsidR="00C522FC" w:rsidRDefault="00F31EF3" w:rsidP="00F31EF3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F31EF3">
              <w:rPr>
                <w:sz w:val="24"/>
              </w:rPr>
              <w:t>Аппаратура управления и защиты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F31EF3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C522FC">
                <w:rPr>
                  <w:sz w:val="24"/>
                </w:rPr>
                <w:t>www.rsl.ru</w:t>
              </w:r>
              <w:r w:rsidR="00C522FC">
                <w:rPr>
                  <w:spacing w:val="-2"/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российская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государственная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F31EF3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C522FC">
                <w:rPr>
                  <w:sz w:val="24"/>
                </w:rPr>
                <w:t>www.elibrary.ru</w:t>
              </w:r>
              <w:r w:rsidR="00C522FC">
                <w:rPr>
                  <w:spacing w:val="-2"/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научная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электронная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2"/>
    </w:tbl>
    <w:p w:rsidR="00C522FC" w:rsidRDefault="00C522FC" w:rsidP="00C522FC">
      <w:pPr>
        <w:spacing w:before="11"/>
        <w:rPr>
          <w:b/>
          <w:sz w:val="23"/>
        </w:rPr>
      </w:pPr>
    </w:p>
    <w:p w:rsidR="00C522FC" w:rsidRDefault="00C522FC" w:rsidP="00C522FC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 w:rsidR="00F31EF3">
        <w:t>3</w:t>
      </w:r>
      <w:r>
        <w:t xml:space="preserve"> «</w:t>
      </w:r>
      <w:r w:rsidR="00F31EF3" w:rsidRPr="00F31EF3">
        <w:t>Физические и химические свойства нефтепродуктов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F31EF3" w:rsidP="00B700BF">
            <w:pPr>
              <w:pStyle w:val="TableParagraph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Физические и химические свойства нефтепродуктов</w:t>
            </w:r>
          </w:p>
        </w:tc>
      </w:tr>
      <w:tr w:rsidR="00C522FC" w:rsidTr="00B700BF">
        <w:trPr>
          <w:trHeight w:val="1103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31EF3">
              <w:rPr>
                <w:sz w:val="24"/>
              </w:rPr>
              <w:t xml:space="preserve">Общие физико-химические показатели нефтепродуктов 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31EF3">
              <w:rPr>
                <w:sz w:val="24"/>
              </w:rPr>
              <w:t>Плотность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31EF3">
              <w:rPr>
                <w:sz w:val="24"/>
              </w:rPr>
              <w:t>Эксплуатационные свойства топлива для карбюраторных двигателей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31EF3">
              <w:rPr>
                <w:sz w:val="24"/>
              </w:rPr>
              <w:t>Эксплуатационные свойства дизельного топлива</w:t>
            </w:r>
          </w:p>
          <w:p w:rsidR="00C522FC" w:rsidRDefault="00F31EF3" w:rsidP="00F31EF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31EF3">
              <w:rPr>
                <w:sz w:val="24"/>
              </w:rPr>
              <w:t>Виды газообразного топлива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F31EF3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C522FC">
                <w:rPr>
                  <w:sz w:val="24"/>
                </w:rPr>
                <w:t>www.rsl.ru</w:t>
              </w:r>
              <w:r w:rsidR="00C522FC" w:rsidRPr="006F1E8E">
                <w:rPr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российская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государственная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F31EF3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C522FC">
                <w:rPr>
                  <w:sz w:val="24"/>
                </w:rPr>
                <w:t>www.elibrary.ru</w:t>
              </w:r>
              <w:r w:rsidR="00C522FC" w:rsidRPr="006F1E8E">
                <w:rPr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научная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электронная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Pr="0049327E" w:rsidRDefault="00C522FC" w:rsidP="00B700BF">
            <w:pPr>
              <w:ind w:left="57" w:right="57"/>
            </w:pPr>
            <w:r w:rsidRPr="0049327E"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C522FC" w:rsidRDefault="00C522FC" w:rsidP="00C522FC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F31EF3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Общие сведения о нефтепродуктах, аккумуляторной и охлаждающей жидкости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Организация транспортировки, приема, хранения и отпуска нефтепродуктов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Общие сведения о заправочных станциях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Общие сведения об устройстве заправочного оборудования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Устройство стационарных топливораздаточных колонок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Устройство маслораздаточных колонок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Устройство передвижных автозаправочных станций (ПАЗС)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Организация технического обслуживания заправочного оборудования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Правила оформления документации</w:t>
            </w:r>
          </w:p>
          <w:p w:rsidR="00683B1C" w:rsidRDefault="00F31EF3" w:rsidP="00F31EF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31EF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31EF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C522FC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Эксплуатация заправочного оборудования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Техническое обслуживание заправочного оборудования</w:t>
            </w:r>
          </w:p>
          <w:p w:rsidR="00F31EF3" w:rsidRPr="00F31EF3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Самостоятельное выполнение работ, предусмотренных квалификационными характеристиками оператора заправочных станций 2-го разрядов.</w:t>
            </w:r>
          </w:p>
          <w:p w:rsidR="00BB02AE" w:rsidRDefault="00F31EF3" w:rsidP="00F31E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31EF3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31EF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31EF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C522FC">
        <w:t>6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>квалиф</w:t>
      </w:r>
      <w:bookmarkStart w:id="4" w:name="_GoBack"/>
      <w:bookmarkEnd w:id="4"/>
      <w:r w:rsidR="008608B2" w:rsidRPr="001878D4">
        <w:rPr>
          <w:sz w:val="24"/>
          <w:szCs w:val="24"/>
        </w:rPr>
        <w:t xml:space="preserve">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B50D0"/>
    <w:rsid w:val="000E7B28"/>
    <w:rsid w:val="0011209F"/>
    <w:rsid w:val="001878D4"/>
    <w:rsid w:val="001D5194"/>
    <w:rsid w:val="002552B8"/>
    <w:rsid w:val="00370D29"/>
    <w:rsid w:val="003C3951"/>
    <w:rsid w:val="003C760D"/>
    <w:rsid w:val="00405A2C"/>
    <w:rsid w:val="00473A64"/>
    <w:rsid w:val="004C095A"/>
    <w:rsid w:val="005D0A9D"/>
    <w:rsid w:val="006157CF"/>
    <w:rsid w:val="00652018"/>
    <w:rsid w:val="00683B1C"/>
    <w:rsid w:val="006F1E8E"/>
    <w:rsid w:val="007B539D"/>
    <w:rsid w:val="007C65FE"/>
    <w:rsid w:val="007D6D91"/>
    <w:rsid w:val="007E4BD2"/>
    <w:rsid w:val="008608B2"/>
    <w:rsid w:val="008F5D85"/>
    <w:rsid w:val="00955727"/>
    <w:rsid w:val="00983BCB"/>
    <w:rsid w:val="009D09B4"/>
    <w:rsid w:val="00BB02AE"/>
    <w:rsid w:val="00C522FC"/>
    <w:rsid w:val="00CB4DEE"/>
    <w:rsid w:val="00D74389"/>
    <w:rsid w:val="00D76F94"/>
    <w:rsid w:val="00ED4278"/>
    <w:rsid w:val="00F2699B"/>
    <w:rsid w:val="00F31EF3"/>
    <w:rsid w:val="00F46734"/>
    <w:rsid w:val="00F73418"/>
    <w:rsid w:val="00F92A18"/>
    <w:rsid w:val="00FA66F1"/>
    <w:rsid w:val="00FD3EB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C67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24</cp:revision>
  <cp:lastPrinted>2023-02-14T07:44:00Z</cp:lastPrinted>
  <dcterms:created xsi:type="dcterms:W3CDTF">2023-02-27T05:19:00Z</dcterms:created>
  <dcterms:modified xsi:type="dcterms:W3CDTF">2023-03-10T06:43:00Z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