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F4EBB" w:rsidRPr="006F4EBB">
        <w:t>Машинист крана автомобильного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AE7559" w:rsidRPr="00AE7559">
        <w:t>общие требования промышленной безопасности, охрана труда; слесарные работы; материаловедение; чтение чертежей и схем; сведения по технической механике; сведения по электротехнике и электрооборудованию грузоподъемных кранов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AE7559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bookmarkStart w:id="1" w:name="_GoBack"/>
            <w:bookmarkEnd w:id="1"/>
            <w:r w:rsidRPr="00AE7559">
              <w:rPr>
                <w:sz w:val="24"/>
              </w:rPr>
              <w:t>бщие требования промышленной безопасности, охрана труда; слесарные работы; материаловедение; чтение чертежей и схем; сведения по технической механике; сведения по электротехнике и электрооборудованию грузоподъемных кранов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E755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E755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2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E2255" w:rsidRPr="000E2255" w:rsidRDefault="000E2255" w:rsidP="000E225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2255">
              <w:rPr>
                <w:sz w:val="24"/>
              </w:rPr>
              <w:t>Устройство, основы эксплуатации и технического обслуживания кранов</w:t>
            </w:r>
          </w:p>
          <w:p w:rsidR="000E2255" w:rsidRPr="000E2255" w:rsidRDefault="000E2255" w:rsidP="000E225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2255">
              <w:rPr>
                <w:sz w:val="24"/>
              </w:rPr>
              <w:t>Грузозахватные приспособления и тара</w:t>
            </w:r>
          </w:p>
          <w:p w:rsidR="006F4EBB" w:rsidRDefault="000E2255" w:rsidP="000E225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E2255">
              <w:rPr>
                <w:sz w:val="24"/>
              </w:rPr>
              <w:t>Техническое обслуживание и ремонт кранов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AE755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AE755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E2255" w:rsidRPr="000E2255" w:rsidRDefault="000E2255" w:rsidP="000E225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2255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0E2255" w:rsidRPr="000E2255" w:rsidRDefault="000E2255" w:rsidP="000E225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2255">
              <w:rPr>
                <w:sz w:val="24"/>
              </w:rPr>
              <w:t>Практическое ознакомление с кранами повышенной грузоподъемности</w:t>
            </w:r>
          </w:p>
          <w:p w:rsidR="000E2255" w:rsidRPr="000E2255" w:rsidRDefault="000E2255" w:rsidP="000E225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2255">
              <w:rPr>
                <w:sz w:val="24"/>
              </w:rPr>
              <w:t xml:space="preserve">Производственные операции, выполняемые машинистом крана (крановщиком), допускаемый к работам с краном манипулятором. </w:t>
            </w:r>
          </w:p>
          <w:p w:rsidR="000E2255" w:rsidRPr="000E2255" w:rsidRDefault="000E2255" w:rsidP="000E225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2255">
              <w:rPr>
                <w:sz w:val="24"/>
              </w:rPr>
              <w:t>Самостоятельная работа в качестве машиниста крана (крановщика)</w:t>
            </w:r>
            <w:r>
              <w:rPr>
                <w:sz w:val="24"/>
              </w:rPr>
              <w:t xml:space="preserve">, </w:t>
            </w:r>
            <w:r w:rsidRPr="000E2255">
              <w:rPr>
                <w:sz w:val="24"/>
              </w:rPr>
              <w:t>допускаемый к работам с краном манипулятором.</w:t>
            </w:r>
          </w:p>
          <w:p w:rsidR="00BB02AE" w:rsidRDefault="000E2255" w:rsidP="000E225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2255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AE755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AE755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E2255"/>
    <w:rsid w:val="00224A18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6F4EBB"/>
    <w:rsid w:val="007716F3"/>
    <w:rsid w:val="007C65FE"/>
    <w:rsid w:val="00822397"/>
    <w:rsid w:val="008608B2"/>
    <w:rsid w:val="008F5D85"/>
    <w:rsid w:val="00915715"/>
    <w:rsid w:val="00AE7559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0B5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18</cp:revision>
  <cp:lastPrinted>2023-02-14T07:44:00Z</cp:lastPrinted>
  <dcterms:created xsi:type="dcterms:W3CDTF">2023-02-27T05:28:00Z</dcterms:created>
  <dcterms:modified xsi:type="dcterms:W3CDTF">2023-03-09T01:38:00Z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