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52F3F" w:rsidRPr="00852F3F">
        <w:t>Машинист конвейера</w:t>
      </w:r>
      <w:r w:rsidR="00683B1C">
        <w:t>»</w:t>
      </w:r>
    </w:p>
    <w:p w:rsidR="00852F3F" w:rsidRDefault="00852F3F" w:rsidP="00852F3F">
      <w:pPr>
        <w:pStyle w:val="a3"/>
        <w:spacing w:before="0"/>
        <w:ind w:left="221" w:right="229"/>
        <w:jc w:val="center"/>
      </w:pPr>
      <w:bookmarkStart w:id="0" w:name="_Hlk129089953"/>
    </w:p>
    <w:p w:rsidR="00852F3F" w:rsidRDefault="00852F3F" w:rsidP="00852F3F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1</w:t>
      </w:r>
      <w:r>
        <w:t xml:space="preserve"> «</w:t>
      </w:r>
      <w:r w:rsidRPr="00D74389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52F3F" w:rsidTr="00B700BF">
        <w:trPr>
          <w:trHeight w:val="827"/>
        </w:trPr>
        <w:tc>
          <w:tcPr>
            <w:tcW w:w="2943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52F3F" w:rsidTr="00B700BF">
        <w:trPr>
          <w:trHeight w:val="830"/>
        </w:trPr>
        <w:tc>
          <w:tcPr>
            <w:tcW w:w="2943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52F3F" w:rsidRP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Требования безопасного ведения работ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 xml:space="preserve">Производственный травматизм 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Производственная санитария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Электробезопасность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Пожарная безопасность</w:t>
            </w:r>
          </w:p>
          <w:p w:rsidR="00852F3F" w:rsidRDefault="00852F3F" w:rsidP="00852F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52F3F" w:rsidTr="00B700BF">
        <w:trPr>
          <w:trHeight w:val="415"/>
        </w:trPr>
        <w:tc>
          <w:tcPr>
            <w:tcW w:w="2943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52F3F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52F3F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52F3F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52F3F" w:rsidRPr="006F1E8E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52F3F" w:rsidRPr="006F1E8E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52F3F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52F3F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52F3F" w:rsidTr="00B700BF">
        <w:trPr>
          <w:trHeight w:val="551"/>
        </w:trPr>
        <w:tc>
          <w:tcPr>
            <w:tcW w:w="2943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52F3F" w:rsidTr="00B700BF">
        <w:trPr>
          <w:trHeight w:val="551"/>
        </w:trPr>
        <w:tc>
          <w:tcPr>
            <w:tcW w:w="2943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52F3F" w:rsidRPr="0049327E" w:rsidRDefault="00852F3F" w:rsidP="00B700BF">
            <w:pPr>
              <w:ind w:left="57" w:right="57"/>
            </w:pPr>
            <w:r w:rsidRPr="0049327E">
              <w:t>Опрос</w:t>
            </w:r>
          </w:p>
        </w:tc>
      </w:tr>
      <w:tr w:rsidR="00852F3F" w:rsidTr="00B700BF">
        <w:trPr>
          <w:trHeight w:val="551"/>
        </w:trPr>
        <w:tc>
          <w:tcPr>
            <w:tcW w:w="2943" w:type="dxa"/>
          </w:tcPr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52F3F" w:rsidRDefault="00852F3F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52F3F" w:rsidRDefault="00852F3F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7D6D91" w:rsidRDefault="007D6D91" w:rsidP="00955727">
      <w:pPr>
        <w:pStyle w:val="a3"/>
        <w:spacing w:before="0"/>
        <w:ind w:left="221" w:right="229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852F3F">
        <w:t>2</w:t>
      </w:r>
      <w:r>
        <w:t xml:space="preserve"> «</w:t>
      </w:r>
      <w:r w:rsidR="00F46734" w:rsidRPr="00F4673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F46734" w:rsidP="00B700BF">
            <w:pPr>
              <w:pStyle w:val="TableParagraph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Материаловедение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Металлы и их применение</w:t>
            </w:r>
          </w:p>
          <w:p w:rsidR="00955727" w:rsidRDefault="005D0A9D" w:rsidP="005D0A9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Вспомогательные материалы. Кислоты и щелочи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52F3F">
        <w:t>3</w:t>
      </w:r>
      <w:r>
        <w:rPr>
          <w:spacing w:val="-2"/>
        </w:rPr>
        <w:t xml:space="preserve"> </w:t>
      </w:r>
      <w:r>
        <w:t>«</w:t>
      </w:r>
      <w:r w:rsidR="00F46734" w:rsidRPr="00F4673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5D0A9D">
              <w:rPr>
                <w:sz w:val="24"/>
              </w:rPr>
              <w:t>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Электрический ток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Электрические цепи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Электротехнические устройства</w:t>
            </w:r>
          </w:p>
          <w:p w:rsidR="00F92A18" w:rsidRDefault="005D0A9D" w:rsidP="005D0A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5D0A9D">
              <w:rPr>
                <w:sz w:val="24"/>
              </w:rPr>
              <w:t>Аппаратура управления и защиты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52F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52F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52F3F">
        <w:t>4</w:t>
      </w:r>
      <w:r>
        <w:rPr>
          <w:spacing w:val="-2"/>
        </w:rPr>
        <w:t xml:space="preserve"> </w:t>
      </w:r>
      <w:r>
        <w:t>«</w:t>
      </w:r>
      <w:r w:rsidR="00852F3F" w:rsidRPr="00852F3F">
        <w:t>Основы технической механики и 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Техническая механика и детали машин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Техническая механика</w:t>
            </w:r>
          </w:p>
          <w:p w:rsidR="005D0A9D" w:rsidRDefault="005D0A9D" w:rsidP="005D0A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5D0A9D">
              <w:rPr>
                <w:sz w:val="24"/>
              </w:rPr>
              <w:t>Детали машин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52F3F">
        <w:t>5</w:t>
      </w:r>
      <w:r>
        <w:rPr>
          <w:spacing w:val="-2"/>
        </w:rPr>
        <w:t xml:space="preserve"> </w:t>
      </w:r>
      <w:r>
        <w:t>«</w:t>
      </w:r>
      <w:r w:rsidR="00852F3F" w:rsidRPr="00852F3F">
        <w:t>Технология слесарных и ремонтных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Основы слесарного дела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Общие сведения о слесарном деле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Рубка металла. Правка и рихтовка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Гибка металла. Резка металла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Опиливание металла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Сверление, зенкерование, развертывание</w:t>
            </w:r>
          </w:p>
          <w:p w:rsidR="005D0A9D" w:rsidRPr="005D0A9D" w:rsidRDefault="005D0A9D" w:rsidP="005D0A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D0A9D">
              <w:rPr>
                <w:sz w:val="24"/>
              </w:rPr>
              <w:t>Нарезание резьбы</w:t>
            </w:r>
          </w:p>
          <w:p w:rsidR="005D0A9D" w:rsidRDefault="005D0A9D" w:rsidP="005D0A9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5D0A9D">
              <w:rPr>
                <w:sz w:val="24"/>
              </w:rPr>
              <w:t>Пригоночные операции. Притирка и доводка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852F3F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683B1C" w:rsidRDefault="00683B1C" w:rsidP="00852F3F">
      <w:pPr>
        <w:pStyle w:val="a3"/>
        <w:spacing w:before="71"/>
        <w:ind w:left="224" w:right="227"/>
        <w:jc w:val="center"/>
      </w:pPr>
      <w:r>
        <w:t xml:space="preserve">Аннотация рабочей программы дисциплины № </w:t>
      </w:r>
      <w:r w:rsidR="00852F3F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Сырьевые материалы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Общие сведения о технологии подготовки сырья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Устройство и эксплуатация основного и вспомогательного оборудования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Нестандартные, аварийные ситуации и действия персонала в них</w:t>
            </w:r>
          </w:p>
          <w:p w:rsidR="00683B1C" w:rsidRDefault="00852F3F" w:rsidP="00852F3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52F3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52F3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52F3F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Ознакомление с устройством основного и вспомогательного оборудования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Освоение слесарных и ремонтных работ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Обучение основным и вспомогательным операциям, выполняемым машинистом конвейера 2-3-й разряд</w:t>
            </w:r>
          </w:p>
          <w:p w:rsidR="00852F3F" w:rsidRPr="00852F3F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Самостоятельное выполнение работ, предусмотренных квалификационной характеристикой машинистом конвейера 2-3-й разряд.</w:t>
            </w:r>
          </w:p>
          <w:p w:rsidR="00BB02AE" w:rsidRDefault="00852F3F" w:rsidP="00852F3F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52F3F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52F3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52F3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  <w:bookmarkStart w:id="5" w:name="_GoBack"/>
      <w:bookmarkEnd w:id="5"/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52F3F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73A64"/>
    <w:rsid w:val="005D0A9D"/>
    <w:rsid w:val="006157CF"/>
    <w:rsid w:val="00652018"/>
    <w:rsid w:val="00683B1C"/>
    <w:rsid w:val="006F1E8E"/>
    <w:rsid w:val="007C65FE"/>
    <w:rsid w:val="007D6D91"/>
    <w:rsid w:val="00852F3F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9CD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16</cp:revision>
  <cp:lastPrinted>2023-02-14T07:44:00Z</cp:lastPrinted>
  <dcterms:created xsi:type="dcterms:W3CDTF">2023-02-27T05:19:00Z</dcterms:created>
  <dcterms:modified xsi:type="dcterms:W3CDTF">2023-03-09T01:02:00Z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