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22397" w:rsidRPr="00822397">
        <w:t>Маляр строительный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822397" w:rsidRPr="00822397">
        <w:t>материаловедение, основы электротехники,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22397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22397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2239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2239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Введение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Общие сведения о зданиях и сооружениях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Основы производства строительных работ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Общие сведения о штукатурных работах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Общие сведения о малярных работах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Подготовка и обработка поверхностей под окраску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Основы </w:t>
            </w:r>
            <w:proofErr w:type="spellStart"/>
            <w:r w:rsidRPr="00822397">
              <w:rPr>
                <w:sz w:val="24"/>
              </w:rPr>
              <w:t>цветоведения</w:t>
            </w:r>
            <w:proofErr w:type="spellEnd"/>
            <w:r w:rsidRPr="00822397">
              <w:rPr>
                <w:sz w:val="24"/>
              </w:rPr>
              <w:t xml:space="preserve">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Окраска внутренних поверхностей водными составами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Окраска внутренних поверхностей неводными составами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Простейшие малярные отделки окрашенных поверхностей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Обойные работы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Ремонтные, малярные и обойные работы </w:t>
            </w:r>
          </w:p>
          <w:p w:rsid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Малярные и обойные работы в различных климатических условиях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>Материалы для декоративной росписи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Материалы для </w:t>
            </w:r>
            <w:proofErr w:type="spellStart"/>
            <w:r w:rsidRPr="00822397">
              <w:rPr>
                <w:sz w:val="24"/>
              </w:rPr>
              <w:t>манументально</w:t>
            </w:r>
            <w:proofErr w:type="spellEnd"/>
            <w:r w:rsidRPr="00822397">
              <w:rPr>
                <w:sz w:val="24"/>
              </w:rPr>
              <w:t xml:space="preserve">-декоративной живописи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>Технология производства сложных малярных работ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Лакокрасочные материалы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Пигменты и их свойства 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Обои и обивочные материалы </w:t>
            </w:r>
          </w:p>
          <w:p w:rsidR="00822397" w:rsidRDefault="00822397" w:rsidP="0082239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Механизация малярных работ </w:t>
            </w:r>
          </w:p>
          <w:p w:rsidR="00683B1C" w:rsidRDefault="00822397" w:rsidP="0082239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2239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2239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83B1C" w:rsidRDefault="00683B1C" w:rsidP="00683B1C">
      <w:pPr>
        <w:pStyle w:val="a3"/>
        <w:spacing w:before="90"/>
        <w:ind w:left="1960" w:right="538" w:hanging="1417"/>
      </w:pPr>
      <w:bookmarkStart w:id="3" w:name="_GoBack"/>
      <w:bookmarkEnd w:id="2"/>
      <w:bookmarkEnd w:id="3"/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22397" w:rsidRPr="00822397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Выполнение работ по окрашиванию и оклеиванию поверхностей </w:t>
            </w:r>
          </w:p>
          <w:p w:rsidR="00BB02AE" w:rsidRDefault="00822397" w:rsidP="0082239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22397">
              <w:rPr>
                <w:sz w:val="24"/>
              </w:rPr>
              <w:t xml:space="preserve">Самостоятельное выполнение комплекса малярных и обойных работ, предусмотренных квалификационными характеристиками маляра 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2239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2239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22397"/>
    <w:rsid w:val="008608B2"/>
    <w:rsid w:val="008F5D85"/>
    <w:rsid w:val="00915715"/>
    <w:rsid w:val="00B13994"/>
    <w:rsid w:val="00B62516"/>
    <w:rsid w:val="00B925A1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9A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11</cp:revision>
  <cp:lastPrinted>2023-02-14T07:44:00Z</cp:lastPrinted>
  <dcterms:created xsi:type="dcterms:W3CDTF">2023-02-27T05:28:00Z</dcterms:created>
  <dcterms:modified xsi:type="dcterms:W3CDTF">2023-03-06T08:44:00Z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