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925A1" w:rsidRPr="00B925A1">
        <w:t>Кровельщик по рулонным кровлям и по кровлям из штучных материалов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B925A1" w:rsidRPr="00B925A1">
        <w:t>материаловедение,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94147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394147">
              <w:rPr>
                <w:sz w:val="24"/>
              </w:rPr>
              <w:t>атериаловедение,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925A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925A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925A1" w:rsidRPr="00B925A1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 xml:space="preserve">Введение </w:t>
            </w:r>
          </w:p>
          <w:p w:rsidR="00B925A1" w:rsidRPr="00B925A1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>Устройство кровель на крышах различной формы</w:t>
            </w:r>
          </w:p>
          <w:p w:rsidR="00B925A1" w:rsidRPr="00B925A1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 xml:space="preserve">Инструменты, оборудование, приспособления и механизмы </w:t>
            </w:r>
          </w:p>
          <w:p w:rsidR="00B925A1" w:rsidRPr="00B925A1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 xml:space="preserve">Механизация покрытия односкатных и двухскатных крыш рулонными материалами </w:t>
            </w:r>
          </w:p>
          <w:p w:rsidR="00683B1C" w:rsidRDefault="00B925A1" w:rsidP="00B925A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925A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925A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925A1" w:rsidRPr="00B925A1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925A1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 xml:space="preserve"> Обучение операциям и работам, выполняемым кровельщиком по рулонным кровлям и по кровлям из штучных материалов Самостоятельное выполнение раб</w:t>
            </w:r>
            <w:bookmarkStart w:id="3" w:name="_GoBack"/>
            <w:bookmarkEnd w:id="3"/>
            <w:r w:rsidRPr="00B925A1">
              <w:rPr>
                <w:sz w:val="24"/>
              </w:rPr>
              <w:t xml:space="preserve">от средней сложности и сложных работ при устройстве и ремонте рулонных кровель и кровель из штучных материалов. </w:t>
            </w:r>
          </w:p>
          <w:p w:rsidR="00BB02AE" w:rsidRDefault="00B925A1" w:rsidP="00B925A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925A1">
              <w:rPr>
                <w:sz w:val="24"/>
              </w:rPr>
              <w:t>Квалификационная пробная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925A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925A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925A1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F22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10</cp:revision>
  <cp:lastPrinted>2023-02-14T07:44:00Z</cp:lastPrinted>
  <dcterms:created xsi:type="dcterms:W3CDTF">2023-02-27T05:28:00Z</dcterms:created>
  <dcterms:modified xsi:type="dcterms:W3CDTF">2023-03-06T07:44:00Z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