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D74E53" w:rsidRPr="00D74E53">
        <w:t>Электромонтер охранно-пожарной сигнализации</w:t>
      </w:r>
      <w:r w:rsidR="00683B1C" w:rsidRPr="00D74E53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proofErr w:type="spellStart"/>
      <w:r w:rsidR="00BA0311">
        <w:t>Электром</w:t>
      </w:r>
      <w:r w:rsidR="009D09B4" w:rsidRPr="009D09B4">
        <w:t>атериаловедение</w:t>
      </w:r>
      <w:proofErr w:type="spellEnd"/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A0311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8608B2">
              <w:rPr>
                <w:sz w:val="24"/>
              </w:rPr>
              <w:t xml:space="preserve">с основами </w:t>
            </w:r>
            <w:proofErr w:type="spellStart"/>
            <w:r>
              <w:rPr>
                <w:sz w:val="24"/>
              </w:rPr>
              <w:t>электро</w:t>
            </w:r>
            <w:r w:rsidR="009D09B4">
              <w:rPr>
                <w:sz w:val="24"/>
              </w:rPr>
              <w:t>материаловедения</w:t>
            </w:r>
            <w:proofErr w:type="spellEnd"/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>Основные сведения о металлах и сплавах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Термическая обработка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Защита металлов от коррозии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Проводниковые материалы и изделия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Магнитные материалы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Электроизоляционные материалы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>Провода и кабели</w:t>
            </w:r>
          </w:p>
          <w:p w:rsidR="00F92A18" w:rsidRDefault="00BA0311" w:rsidP="00BA0311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A0311">
              <w:rPr>
                <w:sz w:val="24"/>
              </w:rPr>
              <w:t>Изоляционные и вспомогательные материалы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DD0BB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DD0BB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  <w:bookmarkStart w:id="1" w:name="_Hlk127283558"/>
      <w:bookmarkEnd w:id="0"/>
    </w:p>
    <w:p w:rsidR="00DB4C5D" w:rsidRDefault="00DB4C5D" w:rsidP="00DB4C5D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 w:rsidR="00BA0311">
        <w:t>№ 2</w:t>
      </w:r>
      <w:r>
        <w:rPr>
          <w:spacing w:val="-2"/>
        </w:rPr>
        <w:t xml:space="preserve"> </w:t>
      </w:r>
      <w:r>
        <w:t>«Электротехника»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DB4C5D" w:rsidTr="00EE4DDA">
        <w:trPr>
          <w:trHeight w:val="554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B4C5D" w:rsidRDefault="00BA0311" w:rsidP="00DB4C5D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DB4C5D" w:rsidRPr="00473A64">
              <w:rPr>
                <w:sz w:val="24"/>
              </w:rPr>
              <w:t xml:space="preserve"> </w:t>
            </w:r>
            <w:r w:rsidR="00DB4C5D">
              <w:rPr>
                <w:sz w:val="24"/>
              </w:rPr>
              <w:t>с основами электротехники</w:t>
            </w:r>
          </w:p>
        </w:tc>
      </w:tr>
      <w:tr w:rsidR="00DB4C5D" w:rsidTr="00EE4DDA">
        <w:trPr>
          <w:trHeight w:val="607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Постоянный и переменный ток. Электрические цепи постоянного тока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Электромагнетизм и магнитные цепи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Электрические цепи переменного тока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Электроизмерительные приборы и электрические измерения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Трансформаторы </w:t>
            </w:r>
          </w:p>
          <w:p w:rsidR="00BA0311" w:rsidRPr="00BA0311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 xml:space="preserve">Электрические машины. Электрическая аппаратура управления и защиты </w:t>
            </w:r>
          </w:p>
          <w:p w:rsidR="00DB4C5D" w:rsidRDefault="00BA0311" w:rsidP="00BA0311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BA0311">
              <w:rPr>
                <w:sz w:val="24"/>
              </w:rPr>
              <w:t>Электронные приборы. Полупроводниковые приборы</w:t>
            </w:r>
          </w:p>
        </w:tc>
      </w:tr>
      <w:tr w:rsidR="00DB4C5D" w:rsidTr="00BA0311">
        <w:trPr>
          <w:trHeight w:val="699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DB4C5D" w:rsidRDefault="00DD0BB0" w:rsidP="00DB4C5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DB4C5D">
                <w:rPr>
                  <w:sz w:val="24"/>
                </w:rPr>
                <w:t>www.rsl.ru</w:t>
              </w:r>
              <w:r w:rsidR="00DB4C5D">
                <w:rPr>
                  <w:spacing w:val="-2"/>
                  <w:sz w:val="24"/>
                </w:rPr>
                <w:t xml:space="preserve"> </w:t>
              </w:r>
            </w:hyperlink>
            <w:r w:rsidR="00DB4C5D">
              <w:rPr>
                <w:sz w:val="24"/>
              </w:rPr>
              <w:t>—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российская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государственная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библиотека</w:t>
            </w:r>
          </w:p>
          <w:p w:rsidR="00DB4C5D" w:rsidRDefault="00DD0BB0" w:rsidP="00DB4C5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DB4C5D">
                <w:rPr>
                  <w:sz w:val="24"/>
                </w:rPr>
                <w:t>www.elibrary.ru</w:t>
              </w:r>
              <w:r w:rsidR="00DB4C5D">
                <w:rPr>
                  <w:spacing w:val="-2"/>
                  <w:sz w:val="24"/>
                </w:rPr>
                <w:t xml:space="preserve"> </w:t>
              </w:r>
            </w:hyperlink>
            <w:r w:rsidR="00DB4C5D">
              <w:rPr>
                <w:sz w:val="24"/>
              </w:rPr>
              <w:t>—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научная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электронная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библиотека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DB4C5D" w:rsidRPr="006F1E8E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DB4C5D" w:rsidRPr="006F1E8E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DB4C5D" w:rsidRDefault="00DB4C5D" w:rsidP="00DB4C5D">
      <w:pPr>
        <w:spacing w:before="11"/>
        <w:rPr>
          <w:b/>
          <w:sz w:val="23"/>
        </w:rPr>
      </w:pPr>
    </w:p>
    <w:p w:rsidR="00BA0311" w:rsidRDefault="00BA0311" w:rsidP="00BA0311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</w:t>
      </w:r>
      <w:r w:rsidR="00DD0BB0">
        <w:t>Чтение чертежей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A0311" w:rsidTr="00F439A0">
        <w:trPr>
          <w:trHeight w:val="554"/>
        </w:trPr>
        <w:tc>
          <w:tcPr>
            <w:tcW w:w="2943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A0311" w:rsidRDefault="00BA0311" w:rsidP="00BA0311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основами </w:t>
            </w:r>
            <w:r w:rsidR="00DD0BB0">
              <w:rPr>
                <w:sz w:val="24"/>
              </w:rPr>
              <w:t>чтения чертежей</w:t>
            </w:r>
          </w:p>
        </w:tc>
      </w:tr>
      <w:tr w:rsidR="00BA0311" w:rsidTr="00F439A0">
        <w:trPr>
          <w:trHeight w:val="607"/>
        </w:trPr>
        <w:tc>
          <w:tcPr>
            <w:tcW w:w="2943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D0BB0">
              <w:rPr>
                <w:sz w:val="24"/>
              </w:rPr>
              <w:t>Требования к графическому оформлению чертежей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D0BB0">
              <w:rPr>
                <w:sz w:val="24"/>
              </w:rPr>
              <w:t>Изображение предметов на чертежах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D0BB0">
              <w:rPr>
                <w:sz w:val="24"/>
              </w:rPr>
              <w:t>Обозначения на технических чертежах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D0BB0">
              <w:rPr>
                <w:sz w:val="24"/>
              </w:rPr>
              <w:t>Резьбы и крепежные детали с резьбой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DD0BB0">
              <w:rPr>
                <w:sz w:val="24"/>
              </w:rPr>
              <w:t>Разъемные и неразъемные соединения деталей</w:t>
            </w:r>
          </w:p>
          <w:p w:rsidR="00BA0311" w:rsidRDefault="00DD0BB0" w:rsidP="00DD0BB0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D0BB0">
              <w:rPr>
                <w:sz w:val="24"/>
              </w:rPr>
              <w:t>Чертежи сборочных единиц</w:t>
            </w:r>
          </w:p>
        </w:tc>
      </w:tr>
      <w:tr w:rsidR="00BA0311" w:rsidTr="00F439A0">
        <w:trPr>
          <w:trHeight w:val="2454"/>
        </w:trPr>
        <w:tc>
          <w:tcPr>
            <w:tcW w:w="2943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A0311" w:rsidRDefault="00BA0311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BA0311" w:rsidRDefault="00BA0311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BA0311" w:rsidRDefault="00BA0311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A0311" w:rsidRPr="006F1E8E" w:rsidRDefault="00BA0311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A0311" w:rsidRPr="006F1E8E" w:rsidRDefault="00BA0311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A0311" w:rsidRDefault="00BA0311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BA0311" w:rsidRDefault="00BA0311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BA0311" w:rsidTr="00F439A0">
        <w:trPr>
          <w:trHeight w:val="551"/>
        </w:trPr>
        <w:tc>
          <w:tcPr>
            <w:tcW w:w="2943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A0311" w:rsidTr="00F439A0">
        <w:trPr>
          <w:trHeight w:val="551"/>
        </w:trPr>
        <w:tc>
          <w:tcPr>
            <w:tcW w:w="2943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A0311" w:rsidTr="00F439A0">
        <w:trPr>
          <w:trHeight w:val="551"/>
        </w:trPr>
        <w:tc>
          <w:tcPr>
            <w:tcW w:w="2943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A0311" w:rsidRDefault="00BA0311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BA0311" w:rsidRDefault="00BA0311" w:rsidP="00DB4C5D">
      <w:pPr>
        <w:spacing w:before="11"/>
        <w:rPr>
          <w:b/>
          <w:sz w:val="23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2" w:name="_Hlk127281063"/>
      <w:bookmarkEnd w:id="1"/>
      <w:r>
        <w:t xml:space="preserve">Аннотация рабочей программы дисциплины № </w:t>
      </w:r>
      <w:r w:rsidR="00DD0BB0">
        <w:t xml:space="preserve">4 </w:t>
      </w:r>
      <w:r>
        <w:t>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>Оборудование и технология выполнения работ по профессии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>Введение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Гигиена труда, производственная санитария и профилактика травматизма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Охрана труда, электробезопасность и пожарная безопасность на предприятии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>Общие сведения о защите объектов с использованием технических средств сигнализации и классификация технических средств сигнализации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>Электроснабжение технических средств охранно-пожарной сигнализации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>Монтажно-кабельные сооружения охранной, пожарной и охранно-пожарной сигнализации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Организация электромонтажных работ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Назначение и устройство </w:t>
            </w:r>
            <w:proofErr w:type="spellStart"/>
            <w:r w:rsidRPr="00DD0BB0">
              <w:rPr>
                <w:sz w:val="24"/>
              </w:rPr>
              <w:t>извещателей</w:t>
            </w:r>
            <w:proofErr w:type="spellEnd"/>
            <w:r w:rsidRPr="00DD0BB0">
              <w:rPr>
                <w:sz w:val="24"/>
              </w:rPr>
              <w:t xml:space="preserve"> охранной и охранно-пожарной сигнализации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Приборы приемно-контрольные (ППК) пожарной, охранной и охранно-пожарной сигнализации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Система передачи </w:t>
            </w:r>
            <w:proofErr w:type="spellStart"/>
            <w:r w:rsidRPr="00DD0BB0">
              <w:rPr>
                <w:sz w:val="24"/>
              </w:rPr>
              <w:t>извещателей</w:t>
            </w:r>
            <w:proofErr w:type="spellEnd"/>
            <w:r w:rsidRPr="00DD0BB0">
              <w:rPr>
                <w:sz w:val="24"/>
              </w:rPr>
              <w:t xml:space="preserve"> (СПИ) охранной и охранно-пожарной сигнализации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Системы охранного телевидения и охранной </w:t>
            </w:r>
            <w:proofErr w:type="spellStart"/>
            <w:r w:rsidRPr="00DD0BB0">
              <w:rPr>
                <w:sz w:val="24"/>
              </w:rPr>
              <w:t>периметральной</w:t>
            </w:r>
            <w:proofErr w:type="spellEnd"/>
            <w:r w:rsidRPr="00DD0BB0">
              <w:rPr>
                <w:sz w:val="24"/>
              </w:rPr>
              <w:t xml:space="preserve"> сигнализации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Общие требования к монтажу технических средств сигнализации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>Монтаж технических средств охранной, пожарной и охранно-пожарной сигнализации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Регламентное техническое обслуживание установок охранной, пожарной и охранно-пожарной сигнализации </w:t>
            </w:r>
          </w:p>
          <w:p w:rsidR="00683B1C" w:rsidRDefault="00DD0BB0" w:rsidP="00DD0BB0">
            <w:pPr>
              <w:pStyle w:val="TableParagraph"/>
              <w:tabs>
                <w:tab w:val="left" w:pos="391"/>
              </w:tabs>
              <w:spacing w:line="264" w:lineRule="exact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D0BB0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DD0BB0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1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DD0BB0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2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DD0BB0">
        <w:t>5</w:t>
      </w:r>
      <w:r>
        <w:t xml:space="preserve"> «</w:t>
      </w:r>
      <w:r w:rsidR="003C3951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CD20F5">
        <w:trPr>
          <w:trHeight w:val="79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3C760D">
        <w:trPr>
          <w:trHeight w:val="2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D0BB0" w:rsidRPr="00DD0BB0" w:rsidRDefault="00CF76A3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0BB0" w:rsidRPr="00DD0BB0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Выполнение слесарных работ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Выполнение электромонтажных работ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Обучение приемам установки и монтажа приборов пожарной, охранной и пожарно-охранной сигнализации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Обучение электрическим измерениям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Монтаж линейных сооружений технических средств сигнализации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Монтаж устройств электроснабжения, защитного заземления и </w:t>
            </w:r>
            <w:proofErr w:type="spellStart"/>
            <w:r w:rsidRPr="00DD0BB0">
              <w:rPr>
                <w:sz w:val="24"/>
              </w:rPr>
              <w:t>зануления</w:t>
            </w:r>
            <w:proofErr w:type="spellEnd"/>
            <w:r w:rsidRPr="00DD0BB0">
              <w:rPr>
                <w:sz w:val="24"/>
              </w:rPr>
              <w:t xml:space="preserve"> технических средств сигнализации 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>Монтаж и обслуживание стационарной аппаратуры технических средств охраны</w:t>
            </w:r>
          </w:p>
          <w:p w:rsidR="00DD0BB0" w:rsidRP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 xml:space="preserve">Испытание и приемка технических средств сигнализации в эксплуатацию </w:t>
            </w:r>
          </w:p>
          <w:p w:rsidR="00DD0BB0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D0BB0">
              <w:rPr>
                <w:sz w:val="24"/>
              </w:rPr>
              <w:t>Самостоятельное выполнение работ электромонтера охранно-пожа</w:t>
            </w:r>
            <w:r>
              <w:rPr>
                <w:sz w:val="24"/>
              </w:rPr>
              <w:t>рной сигнализации.</w:t>
            </w:r>
          </w:p>
          <w:p w:rsidR="00BB02AE" w:rsidRDefault="00DD0BB0" w:rsidP="00DD0BB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D0BB0">
              <w:rPr>
                <w:sz w:val="24"/>
              </w:rPr>
              <w:t>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DD0BB0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3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DD0BB0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4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DD0BB0">
        <w:t>6</w:t>
      </w:r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>Консультирование, тестирование (са</w:t>
      </w:r>
      <w:bookmarkStart w:id="4" w:name="_GoBack"/>
      <w:bookmarkEnd w:id="4"/>
      <w:r w:rsidRPr="001878D4">
        <w:rPr>
          <w:sz w:val="24"/>
          <w:szCs w:val="24"/>
        </w:rPr>
        <w:t xml:space="preserve">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44837"/>
    <w:rsid w:val="00050B66"/>
    <w:rsid w:val="001878D4"/>
    <w:rsid w:val="00225B1C"/>
    <w:rsid w:val="002552B8"/>
    <w:rsid w:val="00371E3F"/>
    <w:rsid w:val="003C3951"/>
    <w:rsid w:val="003C760D"/>
    <w:rsid w:val="00473A64"/>
    <w:rsid w:val="00517A39"/>
    <w:rsid w:val="006157CF"/>
    <w:rsid w:val="00652018"/>
    <w:rsid w:val="00683B1C"/>
    <w:rsid w:val="006F1E8E"/>
    <w:rsid w:val="00782784"/>
    <w:rsid w:val="007C65FE"/>
    <w:rsid w:val="008608B2"/>
    <w:rsid w:val="008F5D85"/>
    <w:rsid w:val="009D09B4"/>
    <w:rsid w:val="00A14E9D"/>
    <w:rsid w:val="00AF3771"/>
    <w:rsid w:val="00BA0311"/>
    <w:rsid w:val="00BB02AE"/>
    <w:rsid w:val="00CB4DEE"/>
    <w:rsid w:val="00CF76A3"/>
    <w:rsid w:val="00D74E53"/>
    <w:rsid w:val="00D76F94"/>
    <w:rsid w:val="00DB4C5D"/>
    <w:rsid w:val="00DD0BB0"/>
    <w:rsid w:val="00ED4278"/>
    <w:rsid w:val="00F24FEA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661A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22</cp:revision>
  <cp:lastPrinted>2023-02-14T07:44:00Z</cp:lastPrinted>
  <dcterms:created xsi:type="dcterms:W3CDTF">2023-02-27T05:19:00Z</dcterms:created>
  <dcterms:modified xsi:type="dcterms:W3CDTF">2023-03-15T08:16:00Z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