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A7DFE">
        <w:t>Электромонтажник-наладчик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proofErr w:type="spellStart"/>
      <w:r w:rsidR="00AE2DFE" w:rsidRPr="00AE2DFE">
        <w:t>электроматериаловедение</w:t>
      </w:r>
      <w:proofErr w:type="spellEnd"/>
      <w:r w:rsidR="00AE2DFE" w:rsidRPr="00AE2DFE">
        <w:t>, чтение чертежей и схем, электротехника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AE2DFE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Э</w:t>
            </w:r>
            <w:r w:rsidRPr="00AE2DFE">
              <w:rPr>
                <w:sz w:val="24"/>
              </w:rPr>
              <w:t>лектроматериаловедение</w:t>
            </w:r>
            <w:proofErr w:type="spellEnd"/>
            <w:r w:rsidRPr="00AE2DFE">
              <w:rPr>
                <w:sz w:val="24"/>
              </w:rPr>
              <w:t>, чтение чертежей и схем,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AE2DF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AE2DF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 xml:space="preserve">Введение 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 xml:space="preserve">Электротехнические измерения 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 xml:space="preserve">Электрооборудование объектов электроснабжения 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 xml:space="preserve">Объем испытаний и технология наладки электрооборудования объектов электроснабжения 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 xml:space="preserve">Стандартизация и контроль качества продукции </w:t>
            </w:r>
          </w:p>
          <w:p w:rsidR="00683B1C" w:rsidRDefault="00AE2DFE" w:rsidP="00AE2DFE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AE2DFE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AE2DF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AE2DF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4A7DFE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E2DFE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E2DFE">
              <w:rPr>
                <w:sz w:val="24"/>
              </w:rPr>
              <w:t xml:space="preserve">Практическое изучение и разбор принципиальных схем электроснабжения и электропривода 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E2DFE">
              <w:rPr>
                <w:sz w:val="24"/>
              </w:rPr>
              <w:t xml:space="preserve">Сборка измерительных и испытательных схем </w:t>
            </w:r>
          </w:p>
          <w:p w:rsidR="00AE2DFE" w:rsidRPr="00AE2DFE" w:rsidRDefault="00AE2DFE" w:rsidP="00AE2DF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E2DFE">
              <w:rPr>
                <w:sz w:val="24"/>
              </w:rPr>
              <w:t xml:space="preserve">Выполнение пусконаладочных работ </w:t>
            </w:r>
          </w:p>
          <w:p w:rsidR="00AE2DFE" w:rsidRDefault="00AE2DFE" w:rsidP="00AE2DF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E2DFE">
              <w:rPr>
                <w:sz w:val="24"/>
              </w:rPr>
              <w:t>Самостоятельное выполнение работ электромонтажни</w:t>
            </w:r>
            <w:r>
              <w:rPr>
                <w:sz w:val="24"/>
              </w:rPr>
              <w:t>ка-наладчика</w:t>
            </w:r>
            <w:r w:rsidRPr="00AE2DFE">
              <w:rPr>
                <w:sz w:val="24"/>
              </w:rPr>
              <w:t xml:space="preserve">. </w:t>
            </w:r>
          </w:p>
          <w:p w:rsidR="00BB02AE" w:rsidRDefault="00AE2DFE" w:rsidP="00AE2DF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AE2DFE">
              <w:rPr>
                <w:sz w:val="24"/>
              </w:rPr>
              <w:t>Квалификационная (пробная) работа</w:t>
            </w:r>
            <w:bookmarkStart w:id="3" w:name="_GoBack"/>
            <w:bookmarkEnd w:id="3"/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AE2DF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AE2DF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4A7DFE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AE2DFE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E68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