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6FA" w:rsidRDefault="006157CF">
      <w:pPr>
        <w:pStyle w:val="a3"/>
        <w:spacing w:before="71"/>
        <w:ind w:left="224" w:right="227"/>
        <w:jc w:val="center"/>
        <w:rPr>
          <w:spacing w:val="-3"/>
        </w:rPr>
      </w:pPr>
      <w:r>
        <w:t>Аннотация</w:t>
      </w:r>
      <w:r>
        <w:rPr>
          <w:spacing w:val="-2"/>
        </w:rPr>
        <w:t xml:space="preserve"> </w:t>
      </w:r>
      <w:r w:rsidR="009646FA">
        <w:rPr>
          <w:spacing w:val="-3"/>
        </w:rPr>
        <w:t xml:space="preserve">к учебному плану программы </w:t>
      </w:r>
      <w:r w:rsidR="009646FA" w:rsidRPr="009646FA">
        <w:rPr>
          <w:spacing w:val="-3"/>
        </w:rPr>
        <w:t>«</w:t>
      </w:r>
      <w:r w:rsidR="00492CD7" w:rsidRPr="00492CD7">
        <w:rPr>
          <w:spacing w:val="-3"/>
        </w:rPr>
        <w:t>Оператор АЗС</w:t>
      </w:r>
      <w:r w:rsidR="00BC6844">
        <w:rPr>
          <w:spacing w:val="-3"/>
        </w:rPr>
        <w:t>»</w:t>
      </w:r>
    </w:p>
    <w:p w:rsidR="00544C2B" w:rsidRPr="005A6D05" w:rsidRDefault="00544C2B">
      <w:pPr>
        <w:pStyle w:val="a3"/>
        <w:spacing w:before="71"/>
        <w:ind w:left="224" w:right="227"/>
        <w:jc w:val="center"/>
        <w:rPr>
          <w:sz w:val="18"/>
          <w:szCs w:val="18"/>
        </w:rPr>
      </w:pPr>
    </w:p>
    <w:p w:rsidR="00F92A18" w:rsidRDefault="00B01C66">
      <w:pPr>
        <w:pStyle w:val="a3"/>
        <w:spacing w:before="71"/>
        <w:ind w:left="224" w:right="227"/>
        <w:jc w:val="center"/>
      </w:pPr>
      <w:r w:rsidRPr="00B01C66">
        <w:t xml:space="preserve">Аннотация рабочей программы дисциплины </w:t>
      </w:r>
      <w:r w:rsidR="006157CF">
        <w:t>№</w:t>
      </w:r>
      <w:r w:rsidR="006157CF">
        <w:rPr>
          <w:spacing w:val="-3"/>
        </w:rPr>
        <w:t xml:space="preserve"> </w:t>
      </w:r>
      <w:r w:rsidR="006157CF">
        <w:t>1</w:t>
      </w:r>
      <w:r w:rsidR="006157CF">
        <w:rPr>
          <w:spacing w:val="-2"/>
        </w:rPr>
        <w:t xml:space="preserve"> </w:t>
      </w:r>
      <w:r w:rsidR="006157CF">
        <w:t>«</w:t>
      </w:r>
      <w:r w:rsidR="00492CD7" w:rsidRPr="00492CD7">
        <w:t>Общепрофессиональные дисциплины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14577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F92BB2">
              <w:rPr>
                <w:sz w:val="24"/>
              </w:rPr>
              <w:t>общими понятиями</w:t>
            </w:r>
            <w:r w:rsidR="00BC6844">
              <w:rPr>
                <w:sz w:val="24"/>
              </w:rPr>
              <w:t xml:space="preserve">, </w:t>
            </w:r>
            <w:r w:rsidR="00492CD7">
              <w:rPr>
                <w:sz w:val="24"/>
              </w:rPr>
              <w:t>требованиями</w:t>
            </w:r>
          </w:p>
          <w:p w:rsidR="00BC6844" w:rsidRDefault="00BC6844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 w:rsidTr="009646FA">
        <w:trPr>
          <w:trHeight w:val="395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492CD7" w:rsidRPr="00492CD7" w:rsidRDefault="00492CD7" w:rsidP="00492CD7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492CD7">
              <w:rPr>
                <w:sz w:val="24"/>
              </w:rPr>
              <w:t>Требования безопасного выполнения работ оператором заправочных станций</w:t>
            </w:r>
          </w:p>
          <w:p w:rsidR="00492CD7" w:rsidRPr="00492CD7" w:rsidRDefault="00492CD7" w:rsidP="00492CD7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492CD7">
              <w:rPr>
                <w:sz w:val="24"/>
              </w:rPr>
              <w:t>Электробезопасность</w:t>
            </w:r>
          </w:p>
          <w:p w:rsidR="00492CD7" w:rsidRPr="00492CD7" w:rsidRDefault="00492CD7" w:rsidP="00492CD7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492CD7">
              <w:rPr>
                <w:sz w:val="24"/>
              </w:rPr>
              <w:t>Пожарная безопасность</w:t>
            </w:r>
          </w:p>
          <w:p w:rsidR="00492CD7" w:rsidRPr="00492CD7" w:rsidRDefault="00492CD7" w:rsidP="00492CD7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492CD7">
              <w:rPr>
                <w:sz w:val="24"/>
              </w:rPr>
              <w:t>Первая помощь пострадавшим при несчастных случаях</w:t>
            </w:r>
          </w:p>
          <w:p w:rsidR="0014577E" w:rsidRDefault="00492CD7" w:rsidP="00492CD7">
            <w:pPr>
              <w:pStyle w:val="TableParagraph"/>
              <w:tabs>
                <w:tab w:val="left" w:pos="391"/>
              </w:tabs>
              <w:ind w:right="57" w:hanging="48"/>
              <w:jc w:val="both"/>
              <w:rPr>
                <w:sz w:val="24"/>
              </w:rPr>
            </w:pPr>
            <w:r w:rsidRPr="00492CD7">
              <w:rPr>
                <w:sz w:val="24"/>
              </w:rPr>
              <w:t>Охрана окружающей среды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492CD7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492CD7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F92A18" w:rsidRDefault="00B01C66" w:rsidP="00B459E1">
      <w:pPr>
        <w:pStyle w:val="a3"/>
        <w:ind w:left="622" w:right="629"/>
        <w:jc w:val="center"/>
      </w:pPr>
      <w:bookmarkStart w:id="1" w:name="_Hlk128563789"/>
      <w:r w:rsidRPr="00B01C66">
        <w:t xml:space="preserve">Аннотация рабочей программы дисциплины </w:t>
      </w:r>
      <w:r w:rsidR="006157CF">
        <w:t>№ 2 «</w:t>
      </w:r>
      <w:r w:rsidR="00492CD7" w:rsidRPr="00492CD7">
        <w:t>Специальные дисциплины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B459E1">
        <w:trPr>
          <w:trHeight w:val="278"/>
        </w:trPr>
        <w:tc>
          <w:tcPr>
            <w:tcW w:w="2943" w:type="dxa"/>
          </w:tcPr>
          <w:bookmarkEnd w:id="1"/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14577E" w:rsidP="00B459E1">
            <w:pPr>
              <w:pStyle w:val="TableParagraph"/>
              <w:ind w:left="57" w:right="57"/>
              <w:rPr>
                <w:sz w:val="24"/>
              </w:rPr>
            </w:pPr>
            <w:r w:rsidRPr="0014577E">
              <w:rPr>
                <w:sz w:val="24"/>
              </w:rPr>
              <w:t xml:space="preserve">Ознакомление </w:t>
            </w:r>
            <w:r w:rsidR="00BC6844">
              <w:rPr>
                <w:sz w:val="24"/>
              </w:rPr>
              <w:t>с профессиональными компетенциями по программе</w:t>
            </w:r>
          </w:p>
        </w:tc>
      </w:tr>
      <w:tr w:rsidR="006F1E8E" w:rsidTr="0069060F">
        <w:trPr>
          <w:trHeight w:val="53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492CD7" w:rsidRPr="00492CD7" w:rsidRDefault="00492CD7" w:rsidP="00492CD7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492CD7">
              <w:rPr>
                <w:sz w:val="24"/>
                <w:szCs w:val="24"/>
                <w:lang w:eastAsia="ru-RU"/>
              </w:rPr>
              <w:t>Общие сведения о нефтепродуктах, аккумуляторной и охлаждающей жидкости</w:t>
            </w:r>
          </w:p>
          <w:p w:rsidR="00492CD7" w:rsidRPr="00492CD7" w:rsidRDefault="00492CD7" w:rsidP="00492CD7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492CD7">
              <w:rPr>
                <w:sz w:val="24"/>
                <w:szCs w:val="24"/>
                <w:lang w:eastAsia="ru-RU"/>
              </w:rPr>
              <w:t>Организация транспортировки, приема, хранения и отпуска нефтепродуктов</w:t>
            </w:r>
          </w:p>
          <w:p w:rsidR="00492CD7" w:rsidRPr="00492CD7" w:rsidRDefault="00492CD7" w:rsidP="00492CD7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492CD7">
              <w:rPr>
                <w:sz w:val="24"/>
                <w:szCs w:val="24"/>
                <w:lang w:eastAsia="ru-RU"/>
              </w:rPr>
              <w:t>Общие сведения о заправочных станциях</w:t>
            </w:r>
          </w:p>
          <w:p w:rsidR="00492CD7" w:rsidRPr="00492CD7" w:rsidRDefault="00492CD7" w:rsidP="00492CD7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492CD7">
              <w:rPr>
                <w:sz w:val="24"/>
                <w:szCs w:val="24"/>
                <w:lang w:eastAsia="ru-RU"/>
              </w:rPr>
              <w:t>Общие сведения об устройстве заправочного оборудования</w:t>
            </w:r>
          </w:p>
          <w:p w:rsidR="00492CD7" w:rsidRPr="00492CD7" w:rsidRDefault="00492CD7" w:rsidP="00492CD7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492CD7">
              <w:rPr>
                <w:sz w:val="24"/>
                <w:szCs w:val="24"/>
                <w:lang w:eastAsia="ru-RU"/>
              </w:rPr>
              <w:t>Устройство стационарных топливораздаточных колонок</w:t>
            </w:r>
          </w:p>
          <w:p w:rsidR="00492CD7" w:rsidRPr="00492CD7" w:rsidRDefault="00492CD7" w:rsidP="00492CD7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492CD7">
              <w:rPr>
                <w:sz w:val="24"/>
                <w:szCs w:val="24"/>
                <w:lang w:eastAsia="ru-RU"/>
              </w:rPr>
              <w:t>Устройство маслораздаточных колонок</w:t>
            </w:r>
          </w:p>
          <w:p w:rsidR="00492CD7" w:rsidRPr="00492CD7" w:rsidRDefault="00492CD7" w:rsidP="00492CD7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492CD7">
              <w:rPr>
                <w:sz w:val="24"/>
                <w:szCs w:val="24"/>
                <w:lang w:eastAsia="ru-RU"/>
              </w:rPr>
              <w:t>Устройство передвижных автозаправочных станций (ПАЗС)</w:t>
            </w:r>
          </w:p>
          <w:p w:rsidR="00492CD7" w:rsidRPr="00492CD7" w:rsidRDefault="00492CD7" w:rsidP="00492CD7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492CD7">
              <w:rPr>
                <w:sz w:val="24"/>
                <w:szCs w:val="24"/>
                <w:lang w:eastAsia="ru-RU"/>
              </w:rPr>
              <w:t>Организация технического обслуживания заправочного оборудования</w:t>
            </w:r>
          </w:p>
          <w:p w:rsidR="00B570E5" w:rsidRDefault="00492CD7" w:rsidP="00492CD7">
            <w:pPr>
              <w:ind w:firstLine="59"/>
              <w:jc w:val="both"/>
              <w:rPr>
                <w:sz w:val="24"/>
              </w:rPr>
            </w:pPr>
            <w:r w:rsidRPr="00492CD7">
              <w:rPr>
                <w:sz w:val="24"/>
                <w:szCs w:val="24"/>
                <w:lang w:eastAsia="ru-RU"/>
              </w:rPr>
              <w:t>Правила оформления документации</w:t>
            </w:r>
            <w:bookmarkStart w:id="2" w:name="_GoBack"/>
            <w:bookmarkEnd w:id="2"/>
          </w:p>
        </w:tc>
      </w:tr>
      <w:tr w:rsidR="006F1E8E" w:rsidTr="00EF2239">
        <w:trPr>
          <w:trHeight w:val="278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492CD7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492CD7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6F1E8E" w:rsidRPr="00C777B0" w:rsidRDefault="006F1E8E" w:rsidP="006F1E8E">
      <w:pPr>
        <w:pStyle w:val="a3"/>
        <w:spacing w:before="90"/>
        <w:ind w:left="1960" w:right="538" w:hanging="1417"/>
      </w:pPr>
      <w:bookmarkStart w:id="3" w:name="_Hlk128490917"/>
      <w:r w:rsidRPr="00C777B0">
        <w:t xml:space="preserve">Аннотация </w:t>
      </w:r>
      <w:bookmarkEnd w:id="3"/>
      <w:r w:rsidRPr="00C777B0">
        <w:t xml:space="preserve">рабочей программы дисциплины № </w:t>
      </w:r>
      <w:r w:rsidR="00BC6844">
        <w:t>3</w:t>
      </w:r>
      <w:r w:rsidRPr="00C777B0">
        <w:t xml:space="preserve"> «Проверка знаний»</w:t>
      </w:r>
    </w:p>
    <w:p w:rsidR="006157CF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sectPr w:rsidR="00A14A62" w:rsidSect="00A14A62">
      <w:type w:val="continuous"/>
      <w:pgSz w:w="11910" w:h="16840"/>
      <w:pgMar w:top="709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052139"/>
    <w:rsid w:val="000A4360"/>
    <w:rsid w:val="000F16D2"/>
    <w:rsid w:val="0014577E"/>
    <w:rsid w:val="001A1D87"/>
    <w:rsid w:val="001A2D8C"/>
    <w:rsid w:val="001A555C"/>
    <w:rsid w:val="001C4B8E"/>
    <w:rsid w:val="00207A18"/>
    <w:rsid w:val="00216D21"/>
    <w:rsid w:val="002552B8"/>
    <w:rsid w:val="002558AB"/>
    <w:rsid w:val="002D253A"/>
    <w:rsid w:val="00300497"/>
    <w:rsid w:val="003B43DA"/>
    <w:rsid w:val="003B63EE"/>
    <w:rsid w:val="003C21D6"/>
    <w:rsid w:val="003C2644"/>
    <w:rsid w:val="00440BFC"/>
    <w:rsid w:val="00470A0A"/>
    <w:rsid w:val="00473A64"/>
    <w:rsid w:val="00492CD7"/>
    <w:rsid w:val="004A101B"/>
    <w:rsid w:val="004C1279"/>
    <w:rsid w:val="00526924"/>
    <w:rsid w:val="00544C2B"/>
    <w:rsid w:val="005541DE"/>
    <w:rsid w:val="00555B80"/>
    <w:rsid w:val="005805A3"/>
    <w:rsid w:val="005A6D05"/>
    <w:rsid w:val="005C2203"/>
    <w:rsid w:val="005D14C5"/>
    <w:rsid w:val="006157CF"/>
    <w:rsid w:val="00652018"/>
    <w:rsid w:val="00653700"/>
    <w:rsid w:val="00654C46"/>
    <w:rsid w:val="00683B1C"/>
    <w:rsid w:val="0069060F"/>
    <w:rsid w:val="006D3505"/>
    <w:rsid w:val="006F1E8E"/>
    <w:rsid w:val="00763743"/>
    <w:rsid w:val="007751F7"/>
    <w:rsid w:val="00780802"/>
    <w:rsid w:val="007C65FE"/>
    <w:rsid w:val="008F5D85"/>
    <w:rsid w:val="00952815"/>
    <w:rsid w:val="009646FA"/>
    <w:rsid w:val="009C1BB9"/>
    <w:rsid w:val="00A14A62"/>
    <w:rsid w:val="00A22A3A"/>
    <w:rsid w:val="00A240C4"/>
    <w:rsid w:val="00B01C66"/>
    <w:rsid w:val="00B214D1"/>
    <w:rsid w:val="00B459E1"/>
    <w:rsid w:val="00B570E5"/>
    <w:rsid w:val="00BC0D79"/>
    <w:rsid w:val="00BC6844"/>
    <w:rsid w:val="00C055F8"/>
    <w:rsid w:val="00C17442"/>
    <w:rsid w:val="00C17B3C"/>
    <w:rsid w:val="00C43017"/>
    <w:rsid w:val="00C777B0"/>
    <w:rsid w:val="00C965CF"/>
    <w:rsid w:val="00D3369D"/>
    <w:rsid w:val="00D76F94"/>
    <w:rsid w:val="00E23AA9"/>
    <w:rsid w:val="00E27A63"/>
    <w:rsid w:val="00E813C6"/>
    <w:rsid w:val="00E92350"/>
    <w:rsid w:val="00EC2989"/>
    <w:rsid w:val="00EF2239"/>
    <w:rsid w:val="00F17ACB"/>
    <w:rsid w:val="00F2473B"/>
    <w:rsid w:val="00F2699B"/>
    <w:rsid w:val="00F619F1"/>
    <w:rsid w:val="00F73418"/>
    <w:rsid w:val="00F868CE"/>
    <w:rsid w:val="00F92A18"/>
    <w:rsid w:val="00F92BB2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F20F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C1BB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C1BB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5" Type="http://schemas.openxmlformats.org/officeDocument/2006/relationships/hyperlink" Target="http://www.rs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Производственник</dc:creator>
  <cp:lastModifiedBy>proiz</cp:lastModifiedBy>
  <cp:revision>3</cp:revision>
  <cp:lastPrinted>2023-02-14T07:44:00Z</cp:lastPrinted>
  <dcterms:created xsi:type="dcterms:W3CDTF">2023-03-01T06:30:00Z</dcterms:created>
  <dcterms:modified xsi:type="dcterms:W3CDTF">2023-03-01T06:31:00Z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