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8BD5" w14:textId="454A2A42" w:rsidR="007A2808" w:rsidRDefault="007A2808" w:rsidP="007A2808">
      <w:pPr>
        <w:pStyle w:val="a3"/>
        <w:ind w:left="402" w:right="161" w:firstLine="707"/>
        <w:jc w:val="both"/>
      </w:pPr>
      <w:r>
        <w:t xml:space="preserve">Дополнительная </w:t>
      </w:r>
      <w:bookmarkStart w:id="0" w:name="_GoBack"/>
      <w:bookmarkEnd w:id="0"/>
      <w:r>
        <w:t>программа (далее Программа) предназначена 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электроустановок,</w:t>
      </w:r>
      <w:r>
        <w:rPr>
          <w:spacing w:val="-2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высшее</w:t>
      </w:r>
      <w:r>
        <w:rPr>
          <w:spacing w:val="-2"/>
        </w:rPr>
        <w:t xml:space="preserve"> </w:t>
      </w:r>
      <w:r>
        <w:t>образование.</w:t>
      </w:r>
    </w:p>
    <w:p w14:paraId="35E561E4" w14:textId="77777777" w:rsidR="007A2808" w:rsidRDefault="007A2808" w:rsidP="007A2808">
      <w:pPr>
        <w:pStyle w:val="a3"/>
        <w:spacing w:before="1"/>
        <w:ind w:left="402" w:right="169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законодательных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актов:</w:t>
      </w:r>
    </w:p>
    <w:p w14:paraId="3BE936E1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403"/>
        </w:tabs>
        <w:ind w:right="162" w:firstLine="707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Федерации»;</w:t>
      </w:r>
    </w:p>
    <w:p w14:paraId="7CEB216A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348"/>
        </w:tabs>
        <w:ind w:right="164" w:firstLine="707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21.07.1997</w:t>
      </w:r>
      <w:r>
        <w:rPr>
          <w:spacing w:val="1"/>
          <w:sz w:val="24"/>
        </w:rPr>
        <w:t xml:space="preserve"> </w:t>
      </w:r>
      <w:r>
        <w:rPr>
          <w:sz w:val="24"/>
        </w:rPr>
        <w:t>N116-ФЗ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объектов";</w:t>
      </w:r>
    </w:p>
    <w:p w14:paraId="636DCAE1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278"/>
        </w:tabs>
        <w:ind w:right="166" w:firstLine="707"/>
        <w:rPr>
          <w:sz w:val="24"/>
        </w:rPr>
      </w:pPr>
      <w:r>
        <w:rPr>
          <w:sz w:val="24"/>
        </w:rPr>
        <w:t>Приказа Ростехнадзора от 15.07.2013 N306 «Об утверждении Федеральных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производственного объекта»;</w:t>
      </w:r>
    </w:p>
    <w:p w14:paraId="060CFED2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259"/>
        </w:tabs>
        <w:ind w:right="169" w:firstLine="707"/>
        <w:rPr>
          <w:sz w:val="24"/>
        </w:rPr>
      </w:pPr>
      <w:r>
        <w:rPr>
          <w:sz w:val="24"/>
        </w:rPr>
        <w:t>ФГОСа СПО 13.02.11 «Техническая эксплуатация и обслуживание электрического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электромеханического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оборудования»;</w:t>
      </w:r>
    </w:p>
    <w:p w14:paraId="3B98730A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ФГОСа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13.03.02 «Электроэнергетика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электротехника».</w:t>
      </w:r>
    </w:p>
    <w:p w14:paraId="62821BAD" w14:textId="6A371FBA" w:rsidR="007A2808" w:rsidRDefault="007A2808" w:rsidP="007A2808">
      <w:pPr>
        <w:pStyle w:val="a3"/>
        <w:ind w:left="1110"/>
        <w:jc w:val="both"/>
      </w:pPr>
      <w:r>
        <w:t>В</w:t>
      </w:r>
      <w:r>
        <w:rPr>
          <w:spacing w:val="109"/>
        </w:rPr>
        <w:t xml:space="preserve"> </w:t>
      </w:r>
      <w:r>
        <w:t xml:space="preserve">основу  </w:t>
      </w:r>
      <w:r>
        <w:rPr>
          <w:spacing w:val="43"/>
        </w:rPr>
        <w:t xml:space="preserve"> </w:t>
      </w:r>
      <w:r>
        <w:t xml:space="preserve">разработки  </w:t>
      </w:r>
      <w:r>
        <w:rPr>
          <w:spacing w:val="51"/>
        </w:rPr>
        <w:t xml:space="preserve"> </w:t>
      </w:r>
      <w:r>
        <w:t xml:space="preserve">программы  </w:t>
      </w:r>
      <w:r>
        <w:rPr>
          <w:spacing w:val="51"/>
        </w:rPr>
        <w:t xml:space="preserve"> </w:t>
      </w:r>
      <w:r>
        <w:t>положена «</w:t>
      </w:r>
      <w:r>
        <w:t xml:space="preserve">Типовая  </w:t>
      </w:r>
      <w:r>
        <w:rPr>
          <w:spacing w:val="50"/>
        </w:rPr>
        <w:t xml:space="preserve"> </w:t>
      </w:r>
      <w:r>
        <w:t xml:space="preserve">программа  </w:t>
      </w:r>
      <w:r>
        <w:rPr>
          <w:spacing w:val="49"/>
        </w:rPr>
        <w:t xml:space="preserve"> </w:t>
      </w:r>
      <w:r>
        <w:t xml:space="preserve">по  </w:t>
      </w:r>
      <w:r>
        <w:rPr>
          <w:spacing w:val="51"/>
        </w:rPr>
        <w:t xml:space="preserve"> </w:t>
      </w:r>
      <w:r>
        <w:t>курсу</w:t>
      </w:r>
    </w:p>
    <w:p w14:paraId="346C9BE8" w14:textId="77777777" w:rsidR="007A2808" w:rsidRDefault="007A2808" w:rsidP="007A2808">
      <w:pPr>
        <w:pStyle w:val="a3"/>
        <w:ind w:left="402" w:right="169"/>
        <w:jc w:val="both"/>
      </w:pPr>
      <w:r>
        <w:t>«Промышленная,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гидротехнических сооружений» для предаттестационной (предэкзаменационной) подготовки</w:t>
      </w:r>
      <w:r>
        <w:rPr>
          <w:spacing w:val="-5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поднадзорных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экологическому,</w:t>
      </w:r>
      <w:r>
        <w:rPr>
          <w:spacing w:val="-1"/>
        </w:rPr>
        <w:t xml:space="preserve"> </w:t>
      </w:r>
      <w:r>
        <w:t>технологическому</w:t>
      </w:r>
      <w:r>
        <w:rPr>
          <w:spacing w:val="-5"/>
        </w:rPr>
        <w:t xml:space="preserve"> </w:t>
      </w:r>
      <w:r>
        <w:t>и атомному</w:t>
      </w:r>
      <w:r>
        <w:rPr>
          <w:spacing w:val="-3"/>
        </w:rPr>
        <w:t xml:space="preserve"> </w:t>
      </w:r>
      <w:r>
        <w:t>надзору».</w:t>
      </w:r>
    </w:p>
    <w:p w14:paraId="45A5E7E0" w14:textId="5FC9095F" w:rsidR="007A2808" w:rsidRDefault="007A2808" w:rsidP="007A2808">
      <w:pPr>
        <w:pStyle w:val="a3"/>
        <w:spacing w:before="1"/>
        <w:ind w:left="402" w:right="161" w:firstLine="707"/>
        <w:jc w:val="both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электротехнического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электротехнологического персонала организаций к проверке знаний с присвоением группы допуска по электробезопасности в соответствии с действующим</w:t>
      </w:r>
      <w:r>
        <w:rPr>
          <w:spacing w:val="1"/>
        </w:rPr>
        <w:t xml:space="preserve"> </w:t>
      </w:r>
      <w:r>
        <w:t>законодательством.</w:t>
      </w:r>
    </w:p>
    <w:p w14:paraId="08BD58FD" w14:textId="6B6964BA" w:rsidR="007A2808" w:rsidRDefault="007A2808" w:rsidP="007A2808">
      <w:pPr>
        <w:pStyle w:val="a3"/>
        <w:ind w:left="402" w:right="163" w:firstLine="707"/>
        <w:jc w:val="both"/>
      </w:pPr>
      <w:r>
        <w:t>Квалификационным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эксплуатирующим</w:t>
      </w:r>
      <w:r>
        <w:rPr>
          <w:spacing w:val="61"/>
        </w:rPr>
        <w:t xml:space="preserve"> </w:t>
      </w:r>
      <w:r>
        <w:t>объекты</w:t>
      </w:r>
      <w:r>
        <w:t xml:space="preserve"> </w:t>
      </w:r>
      <w:r>
        <w:rPr>
          <w:spacing w:val="-57"/>
        </w:rPr>
        <w:t xml:space="preserve"> </w:t>
      </w:r>
      <w:r>
        <w:rPr>
          <w:spacing w:val="-57"/>
        </w:rPr>
        <w:t xml:space="preserve">  </w:t>
      </w:r>
      <w:r>
        <w:t>энергетики,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локализации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2"/>
        </w:rPr>
        <w:t xml:space="preserve"> </w:t>
      </w:r>
      <w:r>
        <w:t>указанных аварий:</w:t>
      </w:r>
    </w:p>
    <w:p w14:paraId="630BA8DE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257"/>
        </w:tabs>
        <w:ind w:right="163" w:firstLine="707"/>
        <w:rPr>
          <w:sz w:val="24"/>
        </w:rPr>
      </w:pPr>
      <w:r>
        <w:rPr>
          <w:sz w:val="24"/>
        </w:rPr>
        <w:t>организация мероприятий по обеспечению энергетической безопасности при вводе в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производственного объекта;</w:t>
      </w:r>
    </w:p>
    <w:p w14:paraId="515A2703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302"/>
        </w:tabs>
        <w:ind w:right="171" w:firstLine="707"/>
        <w:rPr>
          <w:sz w:val="24"/>
        </w:rPr>
      </w:pPr>
      <w:r>
        <w:rPr>
          <w:sz w:val="24"/>
        </w:rPr>
        <w:t>организация подготовки и контроль обучения и аттестации работников 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14:paraId="0A977A2E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350"/>
        </w:tabs>
        <w:ind w:right="162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производственного объекта;</w:t>
      </w:r>
    </w:p>
    <w:p w14:paraId="7036F340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250"/>
        </w:tabs>
        <w:ind w:right="161" w:firstLine="707"/>
        <w:rPr>
          <w:sz w:val="24"/>
        </w:rPr>
      </w:pPr>
      <w:r>
        <w:rPr>
          <w:sz w:val="24"/>
        </w:rPr>
        <w:t>осуществление производственного контроля соблюдения требований энергетической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14:paraId="071ED577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324"/>
        </w:tabs>
        <w:spacing w:before="1"/>
        <w:ind w:right="163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 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планово-предупредительному 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 устройств,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объекте;</w:t>
      </w:r>
    </w:p>
    <w:p w14:paraId="44EFE968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281"/>
        </w:tabs>
        <w:ind w:right="169" w:firstLine="707"/>
        <w:rPr>
          <w:sz w:val="24"/>
        </w:rPr>
      </w:pPr>
      <w:r>
        <w:rPr>
          <w:sz w:val="24"/>
        </w:rPr>
        <w:t>организация и осуществление мероприятий по подготовке, обучению и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опасного производственного объекта;</w:t>
      </w:r>
    </w:p>
    <w:p w14:paraId="42DA16F1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329"/>
        </w:tabs>
        <w:ind w:right="168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 и инцидентов, а также устранению причин и последствий аварий и инцидентов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травматизма;</w:t>
      </w:r>
    </w:p>
    <w:p w14:paraId="43AF056D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343"/>
        </w:tabs>
        <w:ind w:right="170" w:firstLine="707"/>
        <w:rPr>
          <w:sz w:val="24"/>
        </w:rPr>
      </w:pPr>
      <w:r>
        <w:rPr>
          <w:sz w:val="24"/>
        </w:rPr>
        <w:t>расследование,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инцидентов;</w:t>
      </w:r>
    </w:p>
    <w:p w14:paraId="2C6FF353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346"/>
        </w:tabs>
        <w:ind w:right="166" w:firstLine="707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 на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14:paraId="5DD690FD" w14:textId="77777777" w:rsidR="007A2808" w:rsidRDefault="007A2808" w:rsidP="007A2808">
      <w:pPr>
        <w:sectPr w:rsidR="007A2808">
          <w:pgSz w:w="11910" w:h="16840"/>
          <w:pgMar w:top="1040" w:right="400" w:bottom="960" w:left="1300" w:header="0" w:footer="779" w:gutter="0"/>
          <w:cols w:space="720"/>
        </w:sectPr>
      </w:pPr>
    </w:p>
    <w:p w14:paraId="0B8531F3" w14:textId="77777777" w:rsidR="007A2808" w:rsidRDefault="007A2808" w:rsidP="007A2808">
      <w:pPr>
        <w:pStyle w:val="a5"/>
        <w:numPr>
          <w:ilvl w:val="0"/>
          <w:numId w:val="1"/>
        </w:numPr>
        <w:tabs>
          <w:tab w:val="left" w:pos="1386"/>
        </w:tabs>
        <w:spacing w:before="66"/>
        <w:ind w:right="165" w:firstLine="707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объекта.</w:t>
      </w:r>
    </w:p>
    <w:p w14:paraId="0FD9EA4F" w14:textId="77777777" w:rsidR="007A2808" w:rsidRDefault="007A2808" w:rsidP="007A2808">
      <w:pPr>
        <w:pStyle w:val="a3"/>
        <w:spacing w:before="1"/>
        <w:ind w:left="402" w:right="162" w:firstLine="707"/>
        <w:jc w:val="both"/>
      </w:pPr>
      <w:r>
        <w:t>Цель освоения программы - совершенствование и (или) приобретение и поддержание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работников организаций, осуществляющих профессиональную деятельность, 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электроустановок,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14:paraId="7F96E010" w14:textId="77777777" w:rsidR="007A2808" w:rsidRDefault="007A2808" w:rsidP="007A2808">
      <w:pPr>
        <w:pStyle w:val="a3"/>
        <w:ind w:left="402" w:right="162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очной,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58"/>
        </w:rPr>
        <w:t xml:space="preserve"> </w:t>
      </w:r>
      <w:r>
        <w:t>дистанционных</w:t>
      </w:r>
      <w:r>
        <w:rPr>
          <w:spacing w:val="2"/>
        </w:rPr>
        <w:t xml:space="preserve"> </w:t>
      </w:r>
      <w:r>
        <w:t>образовательных технологий (ДОТ).</w:t>
      </w:r>
    </w:p>
    <w:p w14:paraId="201A7B72" w14:textId="77777777" w:rsidR="002977E3" w:rsidRPr="009E4BBF" w:rsidRDefault="002977E3" w:rsidP="00511988">
      <w:pPr>
        <w:rPr>
          <w:sz w:val="28"/>
          <w:szCs w:val="28"/>
        </w:rPr>
      </w:pPr>
    </w:p>
    <w:sectPr w:rsidR="002977E3" w:rsidRPr="009E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1C39EC"/>
    <w:rsid w:val="002237FD"/>
    <w:rsid w:val="002977E3"/>
    <w:rsid w:val="004E019F"/>
    <w:rsid w:val="00511988"/>
    <w:rsid w:val="00577577"/>
    <w:rsid w:val="0060450A"/>
    <w:rsid w:val="006160F9"/>
    <w:rsid w:val="006C675F"/>
    <w:rsid w:val="00733780"/>
    <w:rsid w:val="007A2808"/>
    <w:rsid w:val="008B751A"/>
    <w:rsid w:val="00900D77"/>
    <w:rsid w:val="009E4BBF"/>
    <w:rsid w:val="00A72103"/>
    <w:rsid w:val="00B411FC"/>
    <w:rsid w:val="00B61E9F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2023-03-09T06:48:00Z</dcterms:created>
  <dcterms:modified xsi:type="dcterms:W3CDTF">2023-03-09T06:59:00Z</dcterms:modified>
</cp:coreProperties>
</file>