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Программа профессиональной подготовки и повышения квалификации «</w:t>
      </w:r>
      <w:proofErr w:type="spellStart"/>
      <w:r w:rsidRPr="00C2144F">
        <w:rPr>
          <w:sz w:val="28"/>
          <w:szCs w:val="28"/>
        </w:rPr>
        <w:t>Антикоррозийщик</w:t>
      </w:r>
      <w:proofErr w:type="spellEnd"/>
      <w:r w:rsidRPr="00C2144F">
        <w:rPr>
          <w:sz w:val="28"/>
          <w:szCs w:val="28"/>
        </w:rPr>
        <w:t xml:space="preserve">» </w:t>
      </w:r>
      <w:bookmarkStart w:id="0" w:name="_Hlk85803380"/>
      <w:r w:rsidRPr="00C2144F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>по рабочей профессии «</w:t>
      </w:r>
      <w:bookmarkStart w:id="2" w:name="_Hlk85548090"/>
      <w:proofErr w:type="spellStart"/>
      <w:r w:rsidRPr="00C2144F">
        <w:rPr>
          <w:sz w:val="28"/>
          <w:szCs w:val="28"/>
        </w:rPr>
        <w:t>Антикоррозийщик</w:t>
      </w:r>
      <w:bookmarkEnd w:id="2"/>
      <w:proofErr w:type="spellEnd"/>
      <w:r w:rsidRPr="00C2144F">
        <w:rPr>
          <w:sz w:val="28"/>
          <w:szCs w:val="28"/>
        </w:rPr>
        <w:t xml:space="preserve">».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proofErr w:type="spellStart"/>
      <w:r>
        <w:rPr>
          <w:sz w:val="28"/>
          <w:szCs w:val="28"/>
        </w:rPr>
        <w:t>а</w:t>
      </w:r>
      <w:r w:rsidRPr="00C2144F">
        <w:rPr>
          <w:sz w:val="28"/>
          <w:szCs w:val="28"/>
        </w:rPr>
        <w:t>нтикоррозийщик</w:t>
      </w:r>
      <w:r>
        <w:rPr>
          <w:sz w:val="28"/>
          <w:szCs w:val="28"/>
        </w:rPr>
        <w:t>а</w:t>
      </w:r>
      <w:proofErr w:type="spellEnd"/>
      <w:r w:rsidRPr="00C2144F">
        <w:rPr>
          <w:sz w:val="28"/>
          <w:szCs w:val="28"/>
        </w:rPr>
        <w:t xml:space="preserve">.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Постановления Минтруда РФ от 10.11.1992 №31 «Об утверждении тарифно-квалификационных характеристик по общеотраслевым профессиям рабочих; 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- Приказа Минтруда России от 08.09.2014 № 613н «Об утверждении профессионального стандарта «Специалист по нанесению покрытий».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bookmarkStart w:id="3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3"/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bookmarkStart w:id="4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C2144F">
        <w:rPr>
          <w:sz w:val="28"/>
          <w:szCs w:val="28"/>
        </w:rPr>
        <w:lastRenderedPageBreak/>
        <w:t>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5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5"/>
      <w:r w:rsidRPr="00C2144F">
        <w:rPr>
          <w:sz w:val="28"/>
          <w:szCs w:val="28"/>
        </w:rPr>
        <w:t>, установленного образца.</w:t>
      </w:r>
    </w:p>
    <w:p w:rsidR="00076F98" w:rsidRPr="00C2144F" w:rsidRDefault="00076F98" w:rsidP="00076F98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6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  <w:r w:rsidRPr="00C2144F">
        <w:rPr>
          <w:b/>
          <w:sz w:val="28"/>
          <w:szCs w:val="28"/>
          <w:u w:val="single"/>
        </w:rPr>
        <w:t xml:space="preserve"> </w:t>
      </w:r>
    </w:p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  <w:bookmarkStart w:id="7" w:name="_GoBack"/>
      <w:bookmarkEnd w:id="4"/>
      <w:bookmarkEnd w:id="6"/>
      <w:bookmarkEnd w:id="0"/>
      <w:bookmarkEnd w:id="7"/>
    </w:p>
    <w:p w:rsidR="006157CF" w:rsidRPr="00076F98" w:rsidRDefault="006157CF" w:rsidP="00076F98"/>
    <w:sectPr w:rsidR="006157CF" w:rsidRPr="00076F98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76F98"/>
    <w:rsid w:val="001878D4"/>
    <w:rsid w:val="002552B8"/>
    <w:rsid w:val="003C3951"/>
    <w:rsid w:val="00473A64"/>
    <w:rsid w:val="005A02E8"/>
    <w:rsid w:val="006157CF"/>
    <w:rsid w:val="00652018"/>
    <w:rsid w:val="00683B1C"/>
    <w:rsid w:val="006F1E8E"/>
    <w:rsid w:val="007C65FE"/>
    <w:rsid w:val="008608B2"/>
    <w:rsid w:val="008F5D85"/>
    <w:rsid w:val="009C2ABD"/>
    <w:rsid w:val="00BB02AE"/>
    <w:rsid w:val="00CB4DEE"/>
    <w:rsid w:val="00D76F94"/>
    <w:rsid w:val="00E066B3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4</cp:revision>
  <cp:lastPrinted>2023-02-14T07:44:00Z</cp:lastPrinted>
  <dcterms:created xsi:type="dcterms:W3CDTF">2023-03-20T08:20:00Z</dcterms:created>
  <dcterms:modified xsi:type="dcterms:W3CDTF">2023-03-20T08:37:00Z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