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22510">
        <w:t>Аккумуляторщик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(основы механики, основы электротехники, общие требования промышленной безопасности и охраны труда)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13994">
              <w:rPr>
                <w:sz w:val="24"/>
              </w:rPr>
              <w:t>сновы механики, основы электротехники,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B761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B761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F1E8E" w:rsidRDefault="006F1E8E">
      <w:pPr>
        <w:spacing w:before="3" w:after="1"/>
        <w:rPr>
          <w:b/>
          <w:sz w:val="24"/>
        </w:rPr>
      </w:pPr>
      <w:bookmarkStart w:id="1" w:name="_Hlk127283558"/>
    </w:p>
    <w:p w:rsidR="00683B1C" w:rsidRDefault="00683B1C" w:rsidP="00683B1C">
      <w:pPr>
        <w:pStyle w:val="a3"/>
        <w:spacing w:before="90"/>
        <w:ind w:left="1960" w:right="538" w:hanging="1417"/>
      </w:pPr>
      <w:bookmarkStart w:id="2" w:name="_Hlk127281063"/>
      <w:bookmarkEnd w:id="1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13994" w:rsidRPr="00B13994" w:rsidRDefault="00B13994" w:rsidP="00B139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13994">
              <w:rPr>
                <w:sz w:val="24"/>
              </w:rPr>
              <w:t>Конструктивное устройство и принцип работы однотипных аккумуляторных батарей</w:t>
            </w:r>
          </w:p>
          <w:p w:rsidR="00B13994" w:rsidRPr="00B13994" w:rsidRDefault="00B13994" w:rsidP="00B139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13994">
              <w:rPr>
                <w:sz w:val="24"/>
              </w:rPr>
              <w:t>Виды повреждений элементов аккумуляторных батарей и их устранение</w:t>
            </w:r>
          </w:p>
          <w:p w:rsidR="00B13994" w:rsidRPr="00B13994" w:rsidRDefault="00B13994" w:rsidP="00B139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13994">
              <w:rPr>
                <w:sz w:val="24"/>
              </w:rPr>
              <w:t>Технологическая последовательность операций при разборке, сборке и ремонте элементов аккумуляторных батарей</w:t>
            </w:r>
          </w:p>
          <w:p w:rsidR="00B13994" w:rsidRPr="00B13994" w:rsidRDefault="00B13994" w:rsidP="00B139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13994">
              <w:rPr>
                <w:sz w:val="24"/>
              </w:rPr>
              <w:t>Свойства и правила приготовления электролита</w:t>
            </w:r>
          </w:p>
          <w:p w:rsidR="00683B1C" w:rsidRDefault="00B13994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13994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B761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B761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bookmarkStart w:id="4" w:name="_GoBack"/>
      <w:bookmarkEnd w:id="4"/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13994" w:rsidRPr="00B13994" w:rsidRDefault="00B13994" w:rsidP="00B139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13994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B13994" w:rsidRPr="00B13994" w:rsidRDefault="00B13994" w:rsidP="00B13994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B13994">
              <w:rPr>
                <w:sz w:val="24"/>
              </w:rPr>
              <w:t>Освоение приёмов и видов работ, предусмотренных квалификационной характеристикой аккумуляторщика Самостоятельное выполнение работ, предусмотренных квалификационной характеристикой аккумуляторщика</w:t>
            </w:r>
          </w:p>
          <w:p w:rsidR="00BB02AE" w:rsidRDefault="00B13994" w:rsidP="00B1399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13994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B761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B761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Default="006F1E8E" w:rsidP="006F1E8E">
      <w:pPr>
        <w:ind w:left="142"/>
      </w:pPr>
      <w:r>
        <w:t xml:space="preserve">Консультирование, тестирование (самоконтроль), </w:t>
      </w:r>
      <w:r w:rsidR="008608B2">
        <w:t xml:space="preserve">квалификационный </w:t>
      </w:r>
      <w:r>
        <w:t>экзамен.</w:t>
      </w:r>
    </w:p>
    <w:sectPr w:rsidR="006157CF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2552B8"/>
    <w:rsid w:val="003B7616"/>
    <w:rsid w:val="00473A64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DFA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6</cp:revision>
  <cp:lastPrinted>2023-02-14T07:44:00Z</cp:lastPrinted>
  <dcterms:created xsi:type="dcterms:W3CDTF">2023-02-27T05:28:00Z</dcterms:created>
  <dcterms:modified xsi:type="dcterms:W3CDTF">2023-02-28T08:26:00Z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