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A9385" w14:textId="77777777" w:rsidR="001564DD" w:rsidRPr="001564DD" w:rsidRDefault="001564DD" w:rsidP="001564DD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564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Программа разработана в соответствии с требованиями Трудового Кодекса Российской Федерации, Приказа Минздравсоцразвития России № 559н от 17.05.2012 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специалистов, осуществляющих работы в области охраны труда», </w:t>
      </w:r>
      <w:r w:rsidRPr="001564D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Приказа Министерства труда и социальной защиты РФ от 04.08.2014 г. № 524н "Об утверждении профессионального стандарта «Специалист в области охраны труда».</w:t>
      </w:r>
    </w:p>
    <w:p w14:paraId="1A8EF099" w14:textId="77777777" w:rsidR="001564DD" w:rsidRPr="001564DD" w:rsidRDefault="001564DD" w:rsidP="001564DD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64DD">
        <w:rPr>
          <w:rStyle w:val="BodytextBold"/>
          <w:b/>
          <w:color w:val="auto"/>
          <w:sz w:val="28"/>
          <w:szCs w:val="28"/>
        </w:rPr>
        <w:t>Цель:</w:t>
      </w:r>
      <w:r w:rsidRPr="001564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формирование у обучающихся профессиональных компетенций, необходимых для выполнения профессиональной деятельности в области охраны труда в соответствии с требованиями профессионального стандарта «Специалист в области охраны труда», утвержденным Приказом № 524н от 4 августа 2014 г.</w:t>
      </w:r>
    </w:p>
    <w:p w14:paraId="78B0EBA7" w14:textId="77777777" w:rsidR="001564DD" w:rsidRPr="001564DD" w:rsidRDefault="001564DD" w:rsidP="001564DD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564D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приказу Минздравсоцразвития РФ от 17 мая</w:t>
      </w:r>
      <w:r w:rsidRPr="0015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2012 г. №559н «Об утверждении Единого квалификационного справочника должностей руководителей, специалистов и служащих» с 1 июля 2013 года,</w:t>
      </w:r>
      <w:r w:rsidRPr="001564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4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руководитель и специалисты службы охраны труда</w:t>
      </w:r>
      <w:r w:rsidRPr="001564D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15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иметь высшее образование по направлению «Техносферная безопасность» или</w:t>
      </w:r>
      <w:r w:rsidRPr="001564D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1564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дополнительное профессиональное образование (профессиональную переподготовку) в области охраны труда.</w:t>
      </w:r>
    </w:p>
    <w:p w14:paraId="364D7036" w14:textId="77777777" w:rsidR="001564DD" w:rsidRPr="001564DD" w:rsidRDefault="001564DD" w:rsidP="001564DD">
      <w:pPr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Pr="001564D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1564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требованиям к образованию профессионального стандарта</w:t>
      </w:r>
      <w:r w:rsidRPr="001564D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15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«Специалист в области охраны труда»</w:t>
      </w:r>
      <w:r w:rsidRPr="001564D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1564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специалист по охране труда</w:t>
      </w:r>
      <w:r w:rsidRPr="001564D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15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иметь высшее образование по направлению «Техносферная безопасность» либо</w:t>
      </w:r>
      <w:r w:rsidRPr="001564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64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высшее или среднее профессиональное образование и дополнительное профессиональное образование (профессиональную переподготовку) в области охраны труда.</w:t>
      </w:r>
      <w:r w:rsidRPr="001564D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15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(Приказ Министерства труда и социальной защиты РФ от 4 августа 2014 г. №524н «Об утверждении профессионального стандарта «Специалист в области охраны труда»).</w:t>
      </w:r>
      <w:r w:rsidRPr="001564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3D69BE9" w14:textId="77777777" w:rsidR="001564DD" w:rsidRPr="001564DD" w:rsidRDefault="001564DD" w:rsidP="001564DD">
      <w:pPr>
        <w:pStyle w:val="Heading20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0" w:name="bookmark1"/>
      <w:r w:rsidRPr="001564DD">
        <w:rPr>
          <w:sz w:val="28"/>
          <w:szCs w:val="28"/>
        </w:rPr>
        <w:t>Для реализации</w:t>
      </w:r>
      <w:bookmarkStart w:id="1" w:name="_GoBack"/>
      <w:bookmarkEnd w:id="1"/>
      <w:r w:rsidRPr="001564DD">
        <w:rPr>
          <w:sz w:val="28"/>
          <w:szCs w:val="28"/>
        </w:rPr>
        <w:t xml:space="preserve"> поставленной цели решаются следующие задачи:</w:t>
      </w:r>
      <w:bookmarkEnd w:id="0"/>
    </w:p>
    <w:p w14:paraId="6B2820BE" w14:textId="77777777" w:rsidR="001564DD" w:rsidRPr="001564DD" w:rsidRDefault="001564DD" w:rsidP="001564DD">
      <w:pPr>
        <w:pStyle w:val="Bodytext6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sz w:val="28"/>
          <w:szCs w:val="28"/>
        </w:rPr>
        <w:t>изучение нормативно-правовой базы по охране труда;</w:t>
      </w:r>
    </w:p>
    <w:p w14:paraId="7D7D16D3" w14:textId="77777777" w:rsidR="001564DD" w:rsidRPr="001564DD" w:rsidRDefault="001564DD" w:rsidP="001564DD">
      <w:pPr>
        <w:pStyle w:val="Bodytext60"/>
        <w:numPr>
          <w:ilvl w:val="0"/>
          <w:numId w:val="2"/>
        </w:numPr>
        <w:shd w:val="clear" w:color="auto" w:fill="auto"/>
        <w:tabs>
          <w:tab w:val="left" w:pos="111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sz w:val="28"/>
          <w:szCs w:val="28"/>
        </w:rPr>
        <w:t>изучение теоретических основ охраны труда и трудового законодательства;</w:t>
      </w:r>
    </w:p>
    <w:p w14:paraId="42E19BF5" w14:textId="77777777" w:rsidR="001564DD" w:rsidRPr="001564DD" w:rsidRDefault="001564DD" w:rsidP="001564DD">
      <w:pPr>
        <w:pStyle w:val="Bodytext60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sz w:val="28"/>
          <w:szCs w:val="28"/>
        </w:rPr>
        <w:t>применение полученных знаний в практической деятельности в сфере охраны труда.</w:t>
      </w:r>
    </w:p>
    <w:p w14:paraId="6428D0DB" w14:textId="77777777" w:rsidR="001564DD" w:rsidRPr="001564DD" w:rsidRDefault="001564DD" w:rsidP="001564DD">
      <w:pPr>
        <w:pStyle w:val="Bodytext60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Style w:val="BodytextBold"/>
          <w:sz w:val="28"/>
          <w:szCs w:val="28"/>
        </w:rPr>
        <w:t>Характеристика вида профессиональной деятельности:</w:t>
      </w:r>
      <w:r w:rsidRPr="001564D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bookmark6"/>
    </w:p>
    <w:p w14:paraId="3A540B56" w14:textId="78629219" w:rsidR="001564DD" w:rsidRPr="001564DD" w:rsidRDefault="001564DD" w:rsidP="001564DD">
      <w:pPr>
        <w:pStyle w:val="Bodytext60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sz w:val="28"/>
          <w:szCs w:val="28"/>
        </w:rPr>
        <w:t>Деятельность по планированию, организации, контролю и совершенствованию управления охраной труда. </w:t>
      </w:r>
      <w:r w:rsidRPr="001564DD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3" w:name="bookmark8"/>
      <w:bookmarkEnd w:id="2"/>
      <w:r w:rsidRPr="001564DD">
        <w:rPr>
          <w:rStyle w:val="Heading3NotBold"/>
          <w:sz w:val="28"/>
          <w:szCs w:val="28"/>
        </w:rPr>
        <w:t>Трудовые функции</w:t>
      </w:r>
      <w:r w:rsidRPr="001564DD">
        <w:rPr>
          <w:rFonts w:ascii="Times New Roman" w:hAnsi="Times New Roman" w:cs="Times New Roman"/>
          <w:sz w:val="28"/>
          <w:szCs w:val="28"/>
        </w:rPr>
        <w:t xml:space="preserve"> специалиста по охране труда:</w:t>
      </w:r>
      <w:bookmarkEnd w:id="3"/>
    </w:p>
    <w:p w14:paraId="4543B244" w14:textId="77777777" w:rsidR="001564DD" w:rsidRPr="001564DD" w:rsidRDefault="001564DD" w:rsidP="001564DD">
      <w:pPr>
        <w:pStyle w:val="Bodytext6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sz w:val="28"/>
          <w:szCs w:val="28"/>
        </w:rPr>
        <w:t>Нормативное обеспечение системы управления охраной труда;</w:t>
      </w:r>
    </w:p>
    <w:p w14:paraId="511AB43E" w14:textId="77777777" w:rsidR="001564DD" w:rsidRPr="001564DD" w:rsidRDefault="001564DD" w:rsidP="001564DD">
      <w:pPr>
        <w:pStyle w:val="Bodytext6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sz w:val="28"/>
          <w:szCs w:val="28"/>
        </w:rPr>
        <w:t>Обеспечение подготовки работников в области охраны труда;</w:t>
      </w:r>
    </w:p>
    <w:p w14:paraId="5DFB72D4" w14:textId="77777777" w:rsidR="001564DD" w:rsidRDefault="001564DD" w:rsidP="001564DD">
      <w:pPr>
        <w:pStyle w:val="Bodytext6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sz w:val="28"/>
          <w:szCs w:val="28"/>
        </w:rPr>
        <w:t>Сбор, обработка и передача информации по вопросам условий и охраны труда;</w:t>
      </w:r>
    </w:p>
    <w:p w14:paraId="08818AB0" w14:textId="186D08B4" w:rsidR="001564DD" w:rsidRPr="001564DD" w:rsidRDefault="001564DD" w:rsidP="001564DD">
      <w:pPr>
        <w:pStyle w:val="Bodytext6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sz w:val="28"/>
          <w:szCs w:val="28"/>
        </w:rPr>
        <w:t>Обеспечение снижения уровней профессиональных рисков с учетом условий труда;</w:t>
      </w:r>
    </w:p>
    <w:p w14:paraId="6CB24572" w14:textId="3E6FEE64" w:rsidR="001564DD" w:rsidRPr="001564DD" w:rsidRDefault="001564DD" w:rsidP="001564DD">
      <w:pPr>
        <w:pStyle w:val="Bodytext6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sz w:val="28"/>
          <w:szCs w:val="28"/>
        </w:rPr>
        <w:t>Обеспечение контроля за соблюдением требований охраны труда;</w:t>
      </w:r>
    </w:p>
    <w:p w14:paraId="0E1F1982" w14:textId="05A9359D" w:rsidR="001564DD" w:rsidRPr="001564DD" w:rsidRDefault="001564DD" w:rsidP="001564DD">
      <w:pPr>
        <w:pStyle w:val="Bodytext6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sz w:val="28"/>
          <w:szCs w:val="28"/>
        </w:rPr>
        <w:lastRenderedPageBreak/>
        <w:t>Обеспечение контроля за состоянием условий труда на рабочих местах;</w:t>
      </w:r>
    </w:p>
    <w:p w14:paraId="5A2243B3" w14:textId="24351033" w:rsidR="001564DD" w:rsidRPr="001564DD" w:rsidRDefault="001564DD" w:rsidP="001564DD">
      <w:pPr>
        <w:pStyle w:val="Bodytext6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sz w:val="28"/>
          <w:szCs w:val="28"/>
        </w:rPr>
        <w:t>Обеспечение расследования и учета несчастных случаев на производстве и профессиональных заболеваний;</w:t>
      </w:r>
    </w:p>
    <w:p w14:paraId="6F8C220F" w14:textId="7447CD01" w:rsidR="001564DD" w:rsidRPr="001564DD" w:rsidRDefault="001564DD" w:rsidP="001564DD">
      <w:pPr>
        <w:pStyle w:val="Bodytext6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sz w:val="28"/>
          <w:szCs w:val="28"/>
        </w:rPr>
        <w:t>Определение целей и задач (политики), процессов управления охраной труда и оценка эффективности системы управления охраной труда;</w:t>
      </w:r>
    </w:p>
    <w:p w14:paraId="6E039933" w14:textId="77777777" w:rsidR="001564DD" w:rsidRPr="001564DD" w:rsidRDefault="001564DD" w:rsidP="001564DD">
      <w:pPr>
        <w:pStyle w:val="Bodytext6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4DD">
        <w:rPr>
          <w:rFonts w:ascii="Times New Roman" w:hAnsi="Times New Roman" w:cs="Times New Roman"/>
          <w:sz w:val="28"/>
          <w:szCs w:val="28"/>
        </w:rPr>
        <w:t>Распределение полномочий, ответственности, обязанностей по вопросам охраны труда и обоснование ресурсного обеспечения.</w:t>
      </w:r>
    </w:p>
    <w:p w14:paraId="300DE099" w14:textId="77777777" w:rsidR="001564DD" w:rsidRPr="001564DD" w:rsidRDefault="001564DD" w:rsidP="001564DD">
      <w:pPr>
        <w:pStyle w:val="11"/>
        <w:shd w:val="clear" w:color="auto" w:fill="auto"/>
        <w:tabs>
          <w:tab w:val="left" w:pos="851"/>
          <w:tab w:val="left" w:pos="1436"/>
        </w:tabs>
        <w:spacing w:line="240" w:lineRule="auto"/>
        <w:ind w:right="40" w:firstLine="709"/>
        <w:jc w:val="both"/>
        <w:rPr>
          <w:b/>
          <w:sz w:val="28"/>
          <w:szCs w:val="28"/>
        </w:rPr>
      </w:pPr>
      <w:bookmarkStart w:id="4" w:name="bookmark9"/>
      <w:r w:rsidRPr="001564DD">
        <w:rPr>
          <w:b/>
          <w:sz w:val="28"/>
          <w:szCs w:val="28"/>
        </w:rPr>
        <w:t xml:space="preserve">Слушатель в результате освоения программы должен обладать </w:t>
      </w:r>
      <w:proofErr w:type="gramStart"/>
      <w:r w:rsidRPr="001564DD">
        <w:rPr>
          <w:b/>
          <w:sz w:val="28"/>
          <w:szCs w:val="28"/>
        </w:rPr>
        <w:t>следующими  профессиональными</w:t>
      </w:r>
      <w:proofErr w:type="gramEnd"/>
      <w:r w:rsidRPr="001564DD">
        <w:rPr>
          <w:b/>
          <w:sz w:val="28"/>
          <w:szCs w:val="28"/>
        </w:rPr>
        <w:t xml:space="preserve"> компетенциями:</w:t>
      </w:r>
      <w:bookmarkEnd w:id="4"/>
    </w:p>
    <w:p w14:paraId="1F6E1C69" w14:textId="77777777" w:rsidR="001564DD" w:rsidRPr="001564DD" w:rsidRDefault="001564DD" w:rsidP="001564D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1564DD">
        <w:rPr>
          <w:sz w:val="28"/>
          <w:szCs w:val="28"/>
        </w:rPr>
        <w:t>Применять государственные нормативные требования охраны труда при разработке локальных нормативных актов;</w:t>
      </w:r>
    </w:p>
    <w:p w14:paraId="5E449EEA" w14:textId="77777777" w:rsidR="001564DD" w:rsidRPr="001564DD" w:rsidRDefault="001564DD" w:rsidP="001564D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1564DD">
        <w:rPr>
          <w:sz w:val="28"/>
          <w:szCs w:val="28"/>
        </w:rPr>
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документацию;</w:t>
      </w:r>
    </w:p>
    <w:p w14:paraId="09916EBF" w14:textId="77777777" w:rsidR="001564DD" w:rsidRPr="001564DD" w:rsidRDefault="001564DD" w:rsidP="001564D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1564DD">
        <w:rPr>
          <w:sz w:val="28"/>
          <w:szCs w:val="28"/>
        </w:rPr>
        <w:t>Анализировать и оценивать предложения и замечания к проектам локальных нормативных актов по охране труда;</w:t>
      </w:r>
    </w:p>
    <w:p w14:paraId="2B5252E8" w14:textId="77777777" w:rsidR="001564DD" w:rsidRPr="001564DD" w:rsidRDefault="001564DD" w:rsidP="001564D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1564DD">
        <w:rPr>
          <w:sz w:val="28"/>
          <w:szCs w:val="28"/>
        </w:rPr>
        <w:t>Анализировать изменения законодательства в сфере охраны труда;</w:t>
      </w:r>
    </w:p>
    <w:p w14:paraId="104346A1" w14:textId="77777777" w:rsidR="001564DD" w:rsidRPr="001564DD" w:rsidRDefault="001564DD" w:rsidP="001564D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1564DD">
        <w:rPr>
          <w:sz w:val="28"/>
          <w:szCs w:val="28"/>
        </w:rPr>
        <w:t>Пользоваться справочными информационными базами данных, содержащими документы и материалы по охране труда.</w:t>
      </w:r>
    </w:p>
    <w:p w14:paraId="1BCE4B17" w14:textId="77777777" w:rsidR="001564DD" w:rsidRPr="001564DD" w:rsidRDefault="001564DD" w:rsidP="001564DD">
      <w:pPr>
        <w:pStyle w:val="11"/>
        <w:keepNext/>
        <w:keepLines/>
        <w:shd w:val="clear" w:color="auto" w:fill="auto"/>
        <w:tabs>
          <w:tab w:val="left" w:pos="1431"/>
        </w:tabs>
        <w:spacing w:line="240" w:lineRule="auto"/>
        <w:ind w:left="20" w:right="40" w:firstLine="709"/>
        <w:jc w:val="both"/>
        <w:rPr>
          <w:b/>
          <w:sz w:val="28"/>
          <w:szCs w:val="28"/>
        </w:rPr>
      </w:pPr>
      <w:bookmarkStart w:id="5" w:name="bookmark10"/>
      <w:r w:rsidRPr="001564DD">
        <w:rPr>
          <w:b/>
          <w:sz w:val="28"/>
          <w:szCs w:val="28"/>
        </w:rPr>
        <w:t>Требования к уровню подготовки поступающих на обучение, необходимому для освоения программы</w:t>
      </w:r>
      <w:bookmarkEnd w:id="5"/>
      <w:r w:rsidRPr="001564DD">
        <w:rPr>
          <w:b/>
          <w:sz w:val="28"/>
          <w:szCs w:val="28"/>
        </w:rPr>
        <w:t>:</w:t>
      </w:r>
    </w:p>
    <w:p w14:paraId="542371B8" w14:textId="77777777" w:rsidR="001564DD" w:rsidRPr="001564DD" w:rsidRDefault="001564DD" w:rsidP="001564DD">
      <w:pPr>
        <w:pStyle w:val="11"/>
        <w:shd w:val="clear" w:color="auto" w:fill="auto"/>
        <w:spacing w:line="240" w:lineRule="auto"/>
        <w:ind w:left="20" w:right="40" w:firstLine="720"/>
        <w:jc w:val="both"/>
        <w:rPr>
          <w:sz w:val="28"/>
          <w:szCs w:val="28"/>
        </w:rPr>
      </w:pPr>
      <w:r w:rsidRPr="001564DD">
        <w:rPr>
          <w:sz w:val="28"/>
          <w:szCs w:val="28"/>
        </w:rPr>
        <w:t xml:space="preserve">Настоящая программа направлена на расширение спектра профессиональных возможностей и получения дополнительных знаний, умений и навыков, необходимых для выполнения нового вида профессиональной деятельности. Лица, желающие освоить </w:t>
      </w:r>
      <w:proofErr w:type="gramStart"/>
      <w:r w:rsidRPr="001564DD">
        <w:rPr>
          <w:sz w:val="28"/>
          <w:szCs w:val="28"/>
        </w:rPr>
        <w:t>дополнительную профессиональную программу</w:t>
      </w:r>
      <w:proofErr w:type="gramEnd"/>
      <w:r w:rsidRPr="001564DD">
        <w:rPr>
          <w:sz w:val="28"/>
          <w:szCs w:val="28"/>
        </w:rPr>
        <w:t xml:space="preserve"> должны иметь высшее и/или среднее образование. Наличие указанного образования должно подтверждаться документом государственного образца.</w:t>
      </w:r>
    </w:p>
    <w:p w14:paraId="024A1E4F" w14:textId="77777777" w:rsidR="001564DD" w:rsidRPr="001564DD" w:rsidRDefault="001564DD" w:rsidP="001564DD">
      <w:pPr>
        <w:pStyle w:val="Heading30"/>
        <w:keepNext/>
        <w:keepLines/>
        <w:shd w:val="clear" w:color="auto" w:fill="auto"/>
        <w:spacing w:after="0" w:line="240" w:lineRule="auto"/>
        <w:ind w:left="20" w:right="40" w:firstLine="720"/>
        <w:jc w:val="both"/>
        <w:rPr>
          <w:b/>
          <w:sz w:val="28"/>
          <w:szCs w:val="28"/>
        </w:rPr>
      </w:pPr>
      <w:bookmarkStart w:id="6" w:name="bookmark11"/>
      <w:r w:rsidRPr="001564DD">
        <w:rPr>
          <w:b/>
          <w:sz w:val="28"/>
          <w:szCs w:val="28"/>
        </w:rPr>
        <w:t>Трудоемкость обучения</w:t>
      </w:r>
      <w:bookmarkEnd w:id="6"/>
      <w:r w:rsidRPr="001564DD">
        <w:rPr>
          <w:b/>
          <w:sz w:val="28"/>
          <w:szCs w:val="28"/>
        </w:rPr>
        <w:t>:</w:t>
      </w:r>
    </w:p>
    <w:p w14:paraId="70797EB5" w14:textId="77777777" w:rsidR="001564DD" w:rsidRPr="001564DD" w:rsidRDefault="001564DD" w:rsidP="001564DD">
      <w:pPr>
        <w:pStyle w:val="11"/>
        <w:shd w:val="clear" w:color="auto" w:fill="auto"/>
        <w:spacing w:line="240" w:lineRule="auto"/>
        <w:ind w:left="20" w:right="40" w:firstLine="720"/>
        <w:jc w:val="both"/>
        <w:rPr>
          <w:sz w:val="28"/>
          <w:szCs w:val="28"/>
        </w:rPr>
      </w:pPr>
      <w:r w:rsidRPr="001564DD">
        <w:rPr>
          <w:sz w:val="28"/>
          <w:szCs w:val="28"/>
        </w:rPr>
        <w:t xml:space="preserve">Нормативная трудоемкость обучения составляет 256 часов, включая все виды аудиторной и внеаудиторной (самостоятельной) нагрузки. При успешном освоении настоящей программы и положительной итоговой аттестации, слушатели получают диплом установленного образца о профессиональной переподготовке, который удостоверяет право специалиста на ведение профессиональной деятельности в сфере </w:t>
      </w:r>
      <w:r w:rsidRPr="001564DD">
        <w:rPr>
          <w:rStyle w:val="BodytextBold"/>
          <w:sz w:val="28"/>
          <w:szCs w:val="28"/>
        </w:rPr>
        <w:t>охраны труда.</w:t>
      </w:r>
    </w:p>
    <w:p w14:paraId="70EE2F12" w14:textId="77777777" w:rsidR="001564DD" w:rsidRPr="001564DD" w:rsidRDefault="001564DD" w:rsidP="001564DD">
      <w:pPr>
        <w:pStyle w:val="Heading30"/>
        <w:keepNext/>
        <w:keepLines/>
        <w:shd w:val="clear" w:color="auto" w:fill="auto"/>
        <w:spacing w:after="0" w:line="240" w:lineRule="auto"/>
        <w:ind w:left="20" w:firstLine="720"/>
        <w:jc w:val="both"/>
        <w:rPr>
          <w:b/>
          <w:sz w:val="28"/>
          <w:szCs w:val="28"/>
        </w:rPr>
      </w:pPr>
      <w:bookmarkStart w:id="7" w:name="bookmark12"/>
      <w:r w:rsidRPr="001564DD">
        <w:rPr>
          <w:b/>
          <w:sz w:val="28"/>
          <w:szCs w:val="28"/>
        </w:rPr>
        <w:t>Форма обучения</w:t>
      </w:r>
      <w:bookmarkEnd w:id="7"/>
    </w:p>
    <w:p w14:paraId="7C90B40E" w14:textId="77777777" w:rsidR="001564DD" w:rsidRPr="001564DD" w:rsidRDefault="001564DD" w:rsidP="001564DD">
      <w:pPr>
        <w:pStyle w:val="11"/>
        <w:shd w:val="clear" w:color="auto" w:fill="auto"/>
        <w:spacing w:line="240" w:lineRule="auto"/>
        <w:ind w:left="20" w:right="47" w:firstLine="720"/>
        <w:jc w:val="both"/>
        <w:rPr>
          <w:sz w:val="28"/>
          <w:szCs w:val="28"/>
        </w:rPr>
      </w:pPr>
      <w:r w:rsidRPr="001564DD">
        <w:rPr>
          <w:sz w:val="28"/>
          <w:szCs w:val="28"/>
        </w:rPr>
        <w:t>Очно-заочная, с частичным отрывом от работы, с использованием дистанционных образовательных технологий.</w:t>
      </w:r>
    </w:p>
    <w:p w14:paraId="56587A4A" w14:textId="77777777" w:rsidR="001564DD" w:rsidRPr="001564DD" w:rsidRDefault="001564DD" w:rsidP="001564DD">
      <w:pPr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6D23F" w14:textId="77777777" w:rsidR="002977E3" w:rsidRPr="001564DD" w:rsidRDefault="002977E3">
      <w:pPr>
        <w:rPr>
          <w:rFonts w:ascii="Times New Roman" w:hAnsi="Times New Roman" w:cs="Times New Roman"/>
          <w:sz w:val="28"/>
          <w:szCs w:val="28"/>
        </w:rPr>
      </w:pPr>
    </w:p>
    <w:sectPr w:rsidR="002977E3" w:rsidRPr="0015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B0FDF"/>
    <w:multiLevelType w:val="multilevel"/>
    <w:tmpl w:val="265CF4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7F773EF"/>
    <w:multiLevelType w:val="multilevel"/>
    <w:tmpl w:val="B0540C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75"/>
    <w:rsid w:val="001564DD"/>
    <w:rsid w:val="002977E3"/>
    <w:rsid w:val="007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D13B"/>
  <w15:chartTrackingRefBased/>
  <w15:docId w15:val="{5DC28D97-98D8-4836-9CE7-39F79DC7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4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64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D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rsid w:val="001564DD"/>
  </w:style>
  <w:style w:type="character" w:customStyle="1" w:styleId="Bodytext">
    <w:name w:val="Body text_"/>
    <w:basedOn w:val="a0"/>
    <w:link w:val="11"/>
    <w:locked/>
    <w:rsid w:val="001564DD"/>
    <w:rPr>
      <w:rFonts w:ascii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locked/>
    <w:rsid w:val="001564DD"/>
    <w:rPr>
      <w:rFonts w:ascii="Times New Roman" w:hAnsi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1564D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ing3NotBold">
    <w:name w:val="Heading #3 + Not Bold"/>
    <w:basedOn w:val="Heading3"/>
    <w:rsid w:val="001564D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564DD"/>
    <w:pPr>
      <w:widowControl/>
      <w:shd w:val="clear" w:color="auto" w:fill="FFFFFF"/>
      <w:autoSpaceDE/>
      <w:autoSpaceDN/>
      <w:adjustRightInd/>
      <w:spacing w:line="278" w:lineRule="exact"/>
      <w:ind w:hanging="700"/>
      <w:jc w:val="left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customStyle="1" w:styleId="Heading30">
    <w:name w:val="Heading #3"/>
    <w:basedOn w:val="a"/>
    <w:link w:val="Heading3"/>
    <w:rsid w:val="001564DD"/>
    <w:pPr>
      <w:widowControl/>
      <w:shd w:val="clear" w:color="auto" w:fill="FFFFFF"/>
      <w:autoSpaceDE/>
      <w:autoSpaceDN/>
      <w:adjustRightInd/>
      <w:spacing w:after="360" w:line="240" w:lineRule="atLeast"/>
      <w:ind w:firstLine="0"/>
      <w:jc w:val="left"/>
      <w:outlineLvl w:val="2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Heading2">
    <w:name w:val="Heading #2_"/>
    <w:basedOn w:val="a0"/>
    <w:link w:val="Heading20"/>
    <w:locked/>
    <w:rsid w:val="001564DD"/>
    <w:rPr>
      <w:rFonts w:ascii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1564DD"/>
    <w:pPr>
      <w:widowControl/>
      <w:shd w:val="clear" w:color="auto" w:fill="FFFFFF"/>
      <w:autoSpaceDE/>
      <w:autoSpaceDN/>
      <w:adjustRightInd/>
      <w:spacing w:line="274" w:lineRule="exact"/>
      <w:ind w:firstLine="0"/>
      <w:jc w:val="left"/>
      <w:outlineLvl w:val="1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Bodytext6">
    <w:name w:val="Body text (6)_"/>
    <w:basedOn w:val="a0"/>
    <w:link w:val="Bodytext60"/>
    <w:locked/>
    <w:rsid w:val="001564DD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1564DD"/>
    <w:pPr>
      <w:widowControl/>
      <w:shd w:val="clear" w:color="auto" w:fill="FFFFFF"/>
      <w:autoSpaceDE/>
      <w:autoSpaceDN/>
      <w:adjustRightInd/>
      <w:spacing w:before="360" w:after="180" w:line="274" w:lineRule="exact"/>
      <w:ind w:hanging="280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proiz</dc:creator>
  <cp:keywords/>
  <dc:description/>
  <cp:lastModifiedBy>proiz</cp:lastModifiedBy>
  <cp:revision>2</cp:revision>
  <dcterms:created xsi:type="dcterms:W3CDTF">2023-03-09T08:16:00Z</dcterms:created>
  <dcterms:modified xsi:type="dcterms:W3CDTF">2023-03-09T08:19:00Z</dcterms:modified>
</cp:coreProperties>
</file>