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71626">
        <w:rPr>
          <w:b/>
          <w:i/>
          <w:u w:val="single"/>
        </w:rPr>
        <w:t>Правовые основы внедрений дистанционных образовательных технологий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286770" w:rsidTr="0028677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 w:rsidP="00286770">
            <w:pPr>
              <w:jc w:val="both"/>
              <w:rPr>
                <w:sz w:val="28"/>
              </w:rPr>
            </w:pPr>
            <w:r w:rsidRPr="00286770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86770" w:rsidRDefault="00286770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893AB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1144</Characters>
  <Application>Microsoft Office Word</Application>
  <DocSecurity>0</DocSecurity>
  <Lines>9</Lines>
  <Paragraphs>2</Paragraphs>
  <ScaleCrop>false</ScaleCrop>
  <Company>DNS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30</cp:revision>
  <dcterms:created xsi:type="dcterms:W3CDTF">2014-10-08T02:25:00Z</dcterms:created>
  <dcterms:modified xsi:type="dcterms:W3CDTF">2018-10-30T07:52:00Z</dcterms:modified>
</cp:coreProperties>
</file>